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Путешествие по басням Крылова И</w:t>
      </w:r>
      <w:r>
        <w:rPr>
          <w:rFonts w:ascii="Arial" w:hAnsi="Arial" w:cs="Arial"/>
          <w:color w:val="111111"/>
          <w:sz w:val="27"/>
          <w:szCs w:val="27"/>
        </w:rPr>
        <w:t>. А.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Интегрированная образовательная деятельность с дошкольниками.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Проект предназначен воспитателям детских садов.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Данная работа, созданная с помощью системы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MimioStudio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может использоваться для совместной деятельности с детьми в детских садах и развивающих центрах для дошкольников.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Проект состоит из 11 страниц.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Необходимое оборудование</w:t>
      </w:r>
      <w:r>
        <w:rPr>
          <w:rFonts w:ascii="Arial" w:hAnsi="Arial" w:cs="Arial"/>
          <w:color w:val="111111"/>
          <w:sz w:val="27"/>
          <w:szCs w:val="27"/>
        </w:rPr>
        <w:t>: интерактивное устройство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Mimio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компьютер, экран, колонки.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Форма</w:t>
      </w:r>
      <w:r>
        <w:rPr>
          <w:rFonts w:ascii="Arial" w:hAnsi="Arial" w:cs="Arial"/>
          <w:color w:val="111111"/>
          <w:sz w:val="27"/>
          <w:szCs w:val="27"/>
        </w:rPr>
        <w:t>: интегративное занятие - игра.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1. Продолжать учить детей осмысливать содержание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образный строй языка; уточнить представления о жанровых особенностях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; формировать умение точно, выразительно, ясно излагать свои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мысли.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Закрепить названия и содержание басен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Крылова И</w:t>
      </w:r>
      <w:r>
        <w:rPr>
          <w:rFonts w:ascii="Arial" w:hAnsi="Arial" w:cs="Arial"/>
          <w:color w:val="111111"/>
          <w:sz w:val="27"/>
          <w:szCs w:val="27"/>
        </w:rPr>
        <w:t>. А. «Стрекоза и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муравей»,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«Ворона и лисица»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«Лебедь, Рак и Щука»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«Квартет»</w:t>
      </w:r>
      <w:r>
        <w:rPr>
          <w:rFonts w:ascii="Arial" w:hAnsi="Arial" w:cs="Arial"/>
          <w:color w:val="111111"/>
          <w:sz w:val="27"/>
          <w:szCs w:val="27"/>
        </w:rPr>
        <w:t>, «Лисица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виноград»,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«Повар и кот»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«Кукушка и петух»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«Ларчик»</w:t>
      </w:r>
      <w:r>
        <w:rPr>
          <w:rFonts w:ascii="Arial" w:hAnsi="Arial" w:cs="Arial"/>
          <w:color w:val="111111"/>
          <w:sz w:val="27"/>
          <w:szCs w:val="27"/>
        </w:rPr>
        <w:t>, «Слон и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Моська».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Воспитывать чуткость к образному строю языка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Нравственные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Выражать своё отношение к персонажам басен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Крылова И</w:t>
      </w:r>
      <w:r>
        <w:rPr>
          <w:rFonts w:ascii="Arial" w:hAnsi="Arial" w:cs="Arial"/>
          <w:color w:val="111111"/>
          <w:sz w:val="27"/>
          <w:szCs w:val="27"/>
        </w:rPr>
        <w:t>. А., правильно оценивать и характеризовать их нравственные качества.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Совершенствовать навыки общения; умение действовать сообща.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Речевые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Использовать речь доказательство.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Понимать значение пословиц и связывать значение пословицы с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ситуацией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Обращать внимание детей на языковые образные средства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художественного текста.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Пополнить словарь детей образными выражениями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Познавательные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Развитие воображения, слухового и зрительного внимания, мышления и памяти;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Совершенствовать навыки коммуникативной культуры; умение действовать сообща;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Формирование привычки соблюдать правила поведения;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Развивать мелкую моторику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Данный проект учитывает возрастные особенности детей.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того чтобы ребёнок начал делиться своими представлениями об окружающем его мире, ему нужна подсказка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(случайно возникшая, специально заготовленная)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Картинки, представленные в проекте, и являются такими подсказками.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Данный проект может быть использован во время непосредственно организованной или совместной деятельности педагога с детьми.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Материалы</w:t>
      </w:r>
      <w:r>
        <w:rPr>
          <w:rFonts w:ascii="Arial" w:hAnsi="Arial" w:cs="Arial"/>
          <w:color w:val="111111"/>
          <w:sz w:val="27"/>
          <w:szCs w:val="27"/>
        </w:rPr>
        <w:t>: портрет писателя И. 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Крылова</w:t>
      </w:r>
      <w:r>
        <w:rPr>
          <w:rFonts w:ascii="Arial" w:hAnsi="Arial" w:cs="Arial"/>
          <w:color w:val="111111"/>
          <w:sz w:val="27"/>
          <w:szCs w:val="27"/>
        </w:rPr>
        <w:t>, иллюстрации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басням</w:t>
      </w:r>
      <w:r>
        <w:rPr>
          <w:rFonts w:ascii="Arial" w:hAnsi="Arial" w:cs="Arial"/>
          <w:color w:val="111111"/>
          <w:sz w:val="27"/>
          <w:szCs w:val="27"/>
        </w:rPr>
        <w:t>, проект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MimioStudio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Путешествие по басням И</w:t>
      </w:r>
      <w:r>
        <w:rPr>
          <w:rFonts w:ascii="Arial" w:hAnsi="Arial" w:cs="Arial"/>
          <w:color w:val="111111"/>
          <w:sz w:val="27"/>
          <w:szCs w:val="27"/>
        </w:rPr>
        <w:t>. 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Крылова</w:t>
      </w:r>
      <w:r>
        <w:rPr>
          <w:rFonts w:ascii="Arial" w:hAnsi="Arial" w:cs="Arial"/>
          <w:color w:val="111111"/>
          <w:sz w:val="27"/>
          <w:szCs w:val="27"/>
        </w:rPr>
        <w:t>»,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11111"/>
          <w:sz w:val="27"/>
          <w:szCs w:val="27"/>
        </w:rPr>
        <w:t>: чтение басен И. 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Крылова</w:t>
      </w:r>
      <w:r>
        <w:rPr>
          <w:rFonts w:ascii="Arial" w:hAnsi="Arial" w:cs="Arial"/>
          <w:color w:val="111111"/>
          <w:sz w:val="27"/>
          <w:szCs w:val="27"/>
        </w:rPr>
        <w:t>, слушание аудио записей басен в исполнении знаменитых артистов.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«Стрекоза и Муравей»</w:t>
      </w:r>
      <w:r>
        <w:rPr>
          <w:rFonts w:ascii="Arial" w:hAnsi="Arial" w:cs="Arial"/>
          <w:color w:val="111111"/>
          <w:sz w:val="27"/>
          <w:szCs w:val="27"/>
        </w:rPr>
        <w:t>, «Ворона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Лисица»,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«Лебедь, Щука и Рак»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«Квартет»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«Лисица и виноград»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«Повар и Кот»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«Кукушка и Петух»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«Ларчик»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«Слон и Моська»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заучивание басен наизусть детьми.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Обогащение словаря</w:t>
      </w:r>
      <w:r>
        <w:rPr>
          <w:rFonts w:ascii="Arial" w:hAnsi="Arial" w:cs="Arial"/>
          <w:color w:val="111111"/>
          <w:sz w:val="27"/>
          <w:szCs w:val="27"/>
        </w:rPr>
        <w:t>: трудолюбивый, труженик, мастер – золотые руки, рукодельник,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рукодельница, беззаботный, легковерный, льстивая, коварная, рдеют, яхонт, согласье,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лад, поклажа, воз, рваться, судить, ныне, кума, ежели.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Выражения из басен</w:t>
      </w:r>
      <w:r>
        <w:rPr>
          <w:rFonts w:ascii="Arial" w:hAnsi="Arial" w:cs="Arial"/>
          <w:color w:val="111111"/>
          <w:sz w:val="27"/>
          <w:szCs w:val="27"/>
        </w:rPr>
        <w:t>: из кожи лезут вон; воз и ныне там; хоть видит око, да зуб неймёт,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Васька слушает и ест, кукушка хвалит петуха за то, что хвалит он кукушку, а ларчик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просто открывался.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Ребята, сегодня я приглашаю вас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путешествие по басням И</w:t>
      </w:r>
      <w:r>
        <w:rPr>
          <w:rFonts w:ascii="Arial" w:hAnsi="Arial" w:cs="Arial"/>
          <w:color w:val="111111"/>
          <w:sz w:val="27"/>
          <w:szCs w:val="27"/>
        </w:rPr>
        <w:t>. 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Крылова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будете выполнять задание, отвечать на вопросы, высказывать свое мнение.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Действовать вы будете как одна команда.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каждое удачное решение получите бонус- картина- раскраска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басням Крылова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И. А.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мы с вами читали много разных литературных произведений. - Сказки, рассказы, стихи, пословицы, загадки, поговорки.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что же это такое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БАСНЯ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3.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Задание появляется при входе на страницу.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Из 4 определений литературных произведений (напечатаны разными цветами, нужно выбрать определение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(легко догадаться по смыслу)</w:t>
      </w:r>
      <w:r>
        <w:rPr>
          <w:rFonts w:ascii="Arial" w:hAnsi="Arial" w:cs="Arial"/>
          <w:color w:val="111111"/>
          <w:sz w:val="27"/>
          <w:szCs w:val="27"/>
        </w:rPr>
        <w:t>. Середина каждого текста оснащена мультимедиа. Красный крест неверный ответ.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Правильный- зеленая галочка.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правильный ответ - аплодисменты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(мультимедиа, под портретом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Крылова 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 а.)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Муравей- Гиперссылка на 3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-Кто из вас знает, или догадался, к каким литературным произведениям относятся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другие определения?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(Стихотворение, Рассказ, сказка)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4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Задание появляется при входе на страницу.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Все персонажи анимированы на выход иллюстраций из басен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Крылова И</w:t>
      </w:r>
      <w:r>
        <w:rPr>
          <w:rFonts w:ascii="Arial" w:hAnsi="Arial" w:cs="Arial"/>
          <w:color w:val="111111"/>
          <w:sz w:val="27"/>
          <w:szCs w:val="27"/>
        </w:rPr>
        <w:t>. А.: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брюшко лисы- Лисица и виноград;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брюшко мартышки- Мартышка и очки;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голова слона- Слон и Моська;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гитара стрекозы- Стрекоза и муравей.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За правильные ответы- овации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(мультимедиа)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Муравей- Гиперссылка на 5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каких басен эти персонажи?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вопросы по персонажам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Какая Лисица? Ворона?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-Почему очки не помогли мартышке?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-Почему стрекоза поползла к муравью?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-Какой муравей? Что он ответил стрекозе?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-Почему Моська лаяла на слона?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реагировал Слон на Моську?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5 Какой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басне подходит пословица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Задание появляется при входе на страницу.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Каждая пословица анимирована на выход иллюстрации подходящей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басни-</w:t>
      </w:r>
      <w:r>
        <w:rPr>
          <w:rFonts w:ascii="Arial" w:hAnsi="Arial" w:cs="Arial"/>
          <w:color w:val="111111"/>
          <w:sz w:val="27"/>
          <w:szCs w:val="27"/>
        </w:rPr>
        <w:t> кнопка анимации- первая буква пословицы.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За правильный ответ- овации.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Муравей- Гиперссылка на 6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Вопросы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басне подходит пословица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-Делу время- потехе час?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(Стрекоза и Муравей)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Почему, ты так думаешь?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-Что делала стрекоза все лето?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-Что делал Муравей?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басне</w:t>
      </w:r>
      <w:r>
        <w:rPr>
          <w:rFonts w:ascii="Arial" w:hAnsi="Arial" w:cs="Arial"/>
          <w:color w:val="111111"/>
          <w:sz w:val="27"/>
          <w:szCs w:val="27"/>
        </w:rPr>
        <w:t> подходит пословица - Учиться всегда пригодится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(Квартет)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вы думаете, почему героям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 не удалось хорошо сыграть квартет?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-Какой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басне</w:t>
      </w:r>
      <w:r>
        <w:rPr>
          <w:rFonts w:ascii="Arial" w:hAnsi="Arial" w:cs="Arial"/>
          <w:color w:val="111111"/>
          <w:sz w:val="27"/>
          <w:szCs w:val="27"/>
        </w:rPr>
        <w:t> подходит пословица- Собака лает, ветер носит?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-Почему Слон не обращал внимание на Моську?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-Для чего Моська лаяла на Слона?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6. Найти персонажей, из какой они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Задание появляется при входе на страницу.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Проверочная область- лиса с фонарем.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2-я проверочная область анимирована. кнопка внизу, по середине.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Муравей- Гиперссылка на 7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Кто знает, что такое квартет?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игра на музыкальных инструментах вчетвером)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Получилась ли игра у зверей? Почему?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 предпринимали звери, чтобы сыграть?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 кому обратились звери с просьбой помочь им сыграть?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 ответил Соловей?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«Чтоб музыкантом быть, так надобно умение»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Какова мораль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(чтобы что-то сделать, нужно этому научится)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27"/>
          <w:szCs w:val="27"/>
        </w:rPr>
        <w:t>: Учиться всегда пригодится.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 пауза- Угадай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басню</w:t>
      </w:r>
      <w:r>
        <w:rPr>
          <w:rFonts w:ascii="Arial" w:hAnsi="Arial" w:cs="Arial"/>
          <w:color w:val="111111"/>
          <w:sz w:val="27"/>
          <w:szCs w:val="27"/>
        </w:rPr>
        <w:t>. Дети делятся на 2 команды.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Задача</w:t>
      </w:r>
      <w:r>
        <w:rPr>
          <w:rFonts w:ascii="Arial" w:hAnsi="Arial" w:cs="Arial"/>
          <w:color w:val="111111"/>
          <w:sz w:val="27"/>
          <w:szCs w:val="27"/>
        </w:rPr>
        <w:t>: Без слов, мимикой, движениями и жестами показать содержание одной из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басен.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Угадать название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 показанной другой командой.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7. Что перепутал художник?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Задание появляется при входе на страницу.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"правильные "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иллюстрации анимированы на выход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Слон и Моська- кнопка анимации в левом верхнем углу.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Ворона и Лисица- кнопка анимации в левом верхнем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углу.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Лебедь, Щука и Рак- кнопка анимации в правом верхнем углу.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Обезьяна и зеркало- кнопка анимации в правом верхнем углу.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За правильный ответ- овации.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Муравей- Гиперссылка на 8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-Кого по улицам водили?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-Кто на ель взгромоздился?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-Кто смотрелся в зеркало?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-Кто тянул воз?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8.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Крылатые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фразы.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Задание появляется при входе на страницу.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Каждая из четырех картинок на поле волчка- кнопка анимации на выход 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крылатой</w:t>
      </w:r>
      <w:r>
        <w:rPr>
          <w:rFonts w:ascii="Arial" w:hAnsi="Arial" w:cs="Arial"/>
          <w:color w:val="111111"/>
          <w:sz w:val="27"/>
          <w:szCs w:val="27"/>
        </w:rPr>
        <w:t>" фразы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 соответствующей картинке.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За правильный ответ- овации.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Муравей- Гиперссылка на 9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 вы думаете, что это такое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Крылатые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фразы.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Когда их используют?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-Назови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Крылатую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фразу 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-Повар и Кот;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-Кукушка и Петух;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-Лебедь, Щука и Рак;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-Стрекоза и Муравей.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-Что они означают?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9 Собери картинку- игровая пауза.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Задание появляется при входе на страницу.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Проверочные картинки оснащены шторками.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Поощрение- смех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(мультимедиа)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Муравей- Гиперссылка на 10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стр. 10. Кроссворд.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Поощрение- аплодисменты.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Муравей- Гиперссылка на 11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Стрекоза-Гиперссылка на 2 стр.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Внимательно прочитайте вопросы, и правильно переставьте буквы в кроссворде.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Релакс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ли у вас любимая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басня</w:t>
      </w:r>
      <w:r>
        <w:rPr>
          <w:rFonts w:ascii="Arial" w:hAnsi="Arial" w:cs="Arial"/>
          <w:color w:val="111111"/>
          <w:sz w:val="27"/>
          <w:szCs w:val="27"/>
        </w:rPr>
        <w:t>? Почему она вам нравится?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хочет рассказать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басню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 подошло к концу наше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путешествие по басням Ивана Андреевича Крылова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 большие молодцы, справились со всеми заданиями, заработали много разных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раскрасок.</w:t>
      </w:r>
    </w:p>
    <w:p w:rsidR="00D97FCF" w:rsidRDefault="00D97FCF" w:rsidP="00D97FC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приготовила для вас еще один бонус-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Басни И</w:t>
      </w:r>
      <w:r>
        <w:rPr>
          <w:rFonts w:ascii="Arial" w:hAnsi="Arial" w:cs="Arial"/>
          <w:color w:val="111111"/>
          <w:sz w:val="27"/>
          <w:szCs w:val="27"/>
        </w:rPr>
        <w:t>. А.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Крылоова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в исполнении</w:t>
      </w:r>
    </w:p>
    <w:p w:rsid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выдающегося российского артиста Валентина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Гафта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с замечательным музыкальным</w:t>
      </w:r>
    </w:p>
    <w:p w:rsidR="00001435" w:rsidRPr="00D97FCF" w:rsidRDefault="00D97FCF" w:rsidP="00D97FC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сопровождением.</w:t>
      </w:r>
    </w:p>
    <w:sectPr w:rsidR="00001435" w:rsidRPr="00D9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97FCF"/>
    <w:rsid w:val="00001435"/>
    <w:rsid w:val="00D9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7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</dc:creator>
  <cp:keywords/>
  <dc:description/>
  <cp:lastModifiedBy>Zlodei</cp:lastModifiedBy>
  <cp:revision>2</cp:revision>
  <dcterms:created xsi:type="dcterms:W3CDTF">2021-06-22T07:49:00Z</dcterms:created>
  <dcterms:modified xsi:type="dcterms:W3CDTF">2021-06-22T07:50:00Z</dcterms:modified>
</cp:coreProperties>
</file>