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94" w:rsidRPr="00166E94" w:rsidRDefault="00166E94" w:rsidP="00166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E94">
        <w:rPr>
          <w:rFonts w:ascii="Times New Roman" w:hAnsi="Times New Roman" w:cs="Times New Roman"/>
          <w:b/>
          <w:sz w:val="28"/>
          <w:szCs w:val="28"/>
        </w:rPr>
        <w:t>Речь родителей – образец для ребёнка.</w:t>
      </w:r>
    </w:p>
    <w:p w:rsidR="00166E94" w:rsidRDefault="00166E94" w:rsidP="00166E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E94">
        <w:rPr>
          <w:rFonts w:ascii="Times New Roman" w:hAnsi="Times New Roman" w:cs="Times New Roman"/>
          <w:sz w:val="28"/>
          <w:szCs w:val="28"/>
        </w:rPr>
        <w:t xml:space="preserve"> Любой родитель хочет видеть своего ребѐнка успешным и уверенным в себе. Немаловажную роль для достижения этой цели играет красивая, правильная речь. Не имеет значения, кем в будущем станет ваш ребѐнок. Чѐткая, грамотная речь пригодится в любой сфере деятельности. Очень большое значение для развития речи ребѐнка имеет речевая среда, в которой он растѐт. Ребѐнок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ребѐнок изначально не знает, как нужно правильно говорить. Он обращает внимание на взрослых, прислушивается к их речи, старается копировать еѐ, постепенно приближаясь к образцу. Хотелось бы рассказать родителям о некоторых ошибках, которые допускают некоторы</w:t>
      </w:r>
      <w:r>
        <w:rPr>
          <w:rFonts w:ascii="Times New Roman" w:hAnsi="Times New Roman" w:cs="Times New Roman"/>
          <w:sz w:val="28"/>
          <w:szCs w:val="28"/>
        </w:rPr>
        <w:t>е из них, общаясь с малышами.</w:t>
      </w:r>
    </w:p>
    <w:p w:rsidR="00166E94" w:rsidRDefault="00166E94" w:rsidP="00166E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E94">
        <w:rPr>
          <w:rFonts w:ascii="Times New Roman" w:hAnsi="Times New Roman" w:cs="Times New Roman"/>
          <w:sz w:val="28"/>
          <w:szCs w:val="28"/>
        </w:rPr>
        <w:t>Есть такие родител</w:t>
      </w:r>
      <w:proofErr w:type="gramStart"/>
      <w:r w:rsidRPr="00166E9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66E94">
        <w:rPr>
          <w:rFonts w:ascii="Times New Roman" w:hAnsi="Times New Roman" w:cs="Times New Roman"/>
          <w:sz w:val="28"/>
          <w:szCs w:val="28"/>
        </w:rPr>
        <w:t>«молчуны», которые из-за своих индивидуальных особенностей совсем мало разговаривают между собой, почти не общаются с другими людьми. Как следствие, речь детей в таких семьях запаздывает в своѐм развитии, поскольку у ребѐнка есть возможность подражать только молчанию. Вот малыш и молчит. Молчать в таких условиях будет даже ребѐнок с нормально развитым речевым аппаратом. Ну, а если у ребѐнка имеются какие-нибудь нарушения в центральном или периферическом отделах речевого аппарата, то ему будет очень сложно начать говорить. Из этого нужно сделать вывод, что с ребѐнком и в его присутствии нужно разговаривать обязательно. С самых первых дней его жизни необходимо разговаривать с ребѐнком. Речь должна быть эмоциональной, ласковой, сопровождаться улыбкой. Эмоциональный контакт с малышом способству</w:t>
      </w:r>
      <w:r>
        <w:rPr>
          <w:rFonts w:ascii="Times New Roman" w:hAnsi="Times New Roman" w:cs="Times New Roman"/>
          <w:sz w:val="28"/>
          <w:szCs w:val="28"/>
        </w:rPr>
        <w:t>ет его полноценному развитию.</w:t>
      </w:r>
    </w:p>
    <w:p w:rsidR="00166E94" w:rsidRDefault="00166E94" w:rsidP="00166E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E94">
        <w:rPr>
          <w:rFonts w:ascii="Times New Roman" w:hAnsi="Times New Roman" w:cs="Times New Roman"/>
          <w:sz w:val="28"/>
          <w:szCs w:val="28"/>
        </w:rPr>
        <w:t xml:space="preserve">Часто мы наблюдаем родителей, которые, не имея речевых недостатков, говорят быстро, невыразительно, нечѐтко проговаривают окончания. Таким же образом они разговаривают с малышом, отвечают на заданные ребѐнком вопросы. В этой ситуации ребѐнок также лишѐн полноценного образца для подражания. Это также может привести его к возникновению речевых проблем. Чтобы малыш не перенял от вас подобную манеру речи, старайтесь в его присутствии говорить неторопливо, </w:t>
      </w:r>
      <w:proofErr w:type="gramStart"/>
      <w:r w:rsidRPr="00166E9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66E94">
        <w:rPr>
          <w:rFonts w:ascii="Times New Roman" w:hAnsi="Times New Roman" w:cs="Times New Roman"/>
          <w:sz w:val="28"/>
          <w:szCs w:val="28"/>
        </w:rPr>
        <w:t>ѐтко</w:t>
      </w:r>
      <w:r>
        <w:rPr>
          <w:rFonts w:ascii="Times New Roman" w:hAnsi="Times New Roman" w:cs="Times New Roman"/>
          <w:sz w:val="28"/>
          <w:szCs w:val="28"/>
        </w:rPr>
        <w:t xml:space="preserve"> проговаривая окончания слов.</w:t>
      </w:r>
    </w:p>
    <w:p w:rsidR="00166E94" w:rsidRDefault="00166E94" w:rsidP="00166E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E94">
        <w:rPr>
          <w:rFonts w:ascii="Times New Roman" w:hAnsi="Times New Roman" w:cs="Times New Roman"/>
          <w:sz w:val="28"/>
          <w:szCs w:val="28"/>
        </w:rPr>
        <w:t>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внимания. В таких случаях речь ребѐнка к моменту поступления в школу часто оказы</w:t>
      </w:r>
      <w:r>
        <w:rPr>
          <w:rFonts w:ascii="Times New Roman" w:hAnsi="Times New Roman" w:cs="Times New Roman"/>
          <w:sz w:val="28"/>
          <w:szCs w:val="28"/>
        </w:rPr>
        <w:t xml:space="preserve">вается недостаточно развитой. </w:t>
      </w:r>
    </w:p>
    <w:p w:rsidR="00166E94" w:rsidRDefault="00166E94" w:rsidP="00166E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E94">
        <w:rPr>
          <w:rFonts w:ascii="Times New Roman" w:hAnsi="Times New Roman" w:cs="Times New Roman"/>
          <w:sz w:val="28"/>
          <w:szCs w:val="28"/>
        </w:rPr>
        <w:t xml:space="preserve">Довольно часто взрослые, умиляясь и подражая детской речи, начинают «сюсюкать» с детьми, т.е. воспроизводят все недочѐты детской речи. Это также является одним из видов неблагоприятного воздействия на речь ребѐнка. Последствия такого поведения со стороны взрослых будут негативными: у малыша будет отсутствовать стимул для совершенствования своей речи. Хотелось бы донести до родителей, насколько важно правильно разговаривать с малышом. Ведь из-за того, что ребѐнок находится в условиях неблагоприятной речевой среды, дефекты речи могут появиться даже у детей с нормально развитым </w:t>
      </w:r>
      <w:r w:rsidRPr="00166E94">
        <w:rPr>
          <w:rFonts w:ascii="Times New Roman" w:hAnsi="Times New Roman" w:cs="Times New Roman"/>
          <w:sz w:val="28"/>
          <w:szCs w:val="28"/>
        </w:rPr>
        <w:lastRenderedPageBreak/>
        <w:t xml:space="preserve">речевым аппаратом. Если у ребѐнка есть какие-нибудь отклонения в речевом аппарате, то последствия могут быть очень серьѐзными. </w:t>
      </w:r>
    </w:p>
    <w:p w:rsidR="00871314" w:rsidRPr="00166E94" w:rsidRDefault="00166E94" w:rsidP="00166E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E94">
        <w:rPr>
          <w:rFonts w:ascii="Times New Roman" w:hAnsi="Times New Roman" w:cs="Times New Roman"/>
          <w:sz w:val="28"/>
          <w:szCs w:val="28"/>
        </w:rPr>
        <w:t>Дорогие родители! 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</w:t>
      </w:r>
      <w:r>
        <w:rPr>
          <w:rFonts w:ascii="Times New Roman" w:hAnsi="Times New Roman" w:cs="Times New Roman"/>
          <w:sz w:val="28"/>
          <w:szCs w:val="28"/>
        </w:rPr>
        <w:t xml:space="preserve">озможностях, и у вашего ребѐнка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166E94">
        <w:rPr>
          <w:rFonts w:ascii="Times New Roman" w:hAnsi="Times New Roman" w:cs="Times New Roman"/>
          <w:sz w:val="28"/>
          <w:szCs w:val="28"/>
        </w:rPr>
        <w:t>ѐ будет хорошо.</w:t>
      </w:r>
    </w:p>
    <w:sectPr w:rsidR="00871314" w:rsidRPr="00166E94" w:rsidSect="00166E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E94"/>
    <w:rsid w:val="00166E94"/>
    <w:rsid w:val="0087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2022-11-21T13:06:00Z</dcterms:created>
  <dcterms:modified xsi:type="dcterms:W3CDTF">2022-11-21T13:10:00Z</dcterms:modified>
</cp:coreProperties>
</file>