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Нарушения произношения звуков встречаются у многих детей. Самыми распространенными проблемами являются искажение звучания буквы (картавость, шепелявость и др.), её замена на другую, пропуск сложных в произношении звуков. Логопедические занятия – будь то самостоятельные или под руководством профессионала – помогут устранить существующую проблему.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Если уроки логопеда недоступны для вас по каким-либо причинам, то с ребенком можно заниматься и самостоятельно, но придерживаясь определенных рекомендаций.</w:t>
      </w:r>
    </w:p>
    <w:p w:rsidR="00783349" w:rsidRPr="00783349" w:rsidRDefault="00783349" w:rsidP="00783349">
      <w:pPr>
        <w:shd w:val="clear" w:color="auto" w:fill="FFFFFF"/>
        <w:spacing w:after="0" w:line="435" w:lineRule="atLeast"/>
        <w:textAlignment w:val="baseline"/>
        <w:outlineLvl w:val="1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bookmarkStart w:id="0" w:name="_GoBack"/>
      <w:bookmarkEnd w:id="0"/>
      <w:r w:rsidRPr="00783349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ru-RU"/>
        </w:rPr>
        <w:t>Развитие речи ребенка посредством игр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 деток дошкольного возраста игры для развития речи признаются наиболее эффективным методом устранения различных речевых дефектов.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973C61B" wp14:editId="3D7C758F">
            <wp:extent cx="5715000" cy="3810000"/>
            <wp:effectExtent l="0" t="0" r="0" b="0"/>
            <wp:docPr id="1" name="Рисунок 1" descr="логопедические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ические занят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Игра, направленная на улучшение речевых возможностей, не только привлекает ребенка своей увлекательностью, но и является наиболее полезной из всех методов развития этого важнейшего навыка. Логопедические занятия для детей, проводимые в игровом формате, способствуют развитию речи, закреплению новых слов, формированию правильного произношения звуков. Дополнительно закладывается будущая основа для познавательной деятельности и развития умственных способностей.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Вот примеры основных видов занятий, направленных на развитие богатства речи у детей:</w:t>
      </w:r>
    </w:p>
    <w:p w:rsidR="00783349" w:rsidRPr="00783349" w:rsidRDefault="00783349" w:rsidP="007833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Дополнение предложения: летом листики на клёне зеленые, а с наступлением осени…; грибы мы собираем в …, а помидоры – на … и т.д.</w:t>
      </w:r>
    </w:p>
    <w:p w:rsidR="00783349" w:rsidRPr="00783349" w:rsidRDefault="00783349" w:rsidP="007833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Завершение предложения: я </w:t>
      </w:r>
      <w:proofErr w:type="gramStart"/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хочу….</w:t>
      </w:r>
      <w:proofErr w:type="gramEnd"/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; я могу…; я нарисую… и т.д.</w:t>
      </w:r>
    </w:p>
    <w:p w:rsidR="00783349" w:rsidRPr="00783349" w:rsidRDefault="00783349" w:rsidP="007833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Описание предмета: ручка – новая, красивая, цветная…; ромашка – белая, красивая, летняя…; речка – глубокая, широкая, прозрачная…и т.д.</w:t>
      </w:r>
    </w:p>
    <w:p w:rsidR="00783349" w:rsidRPr="00783349" w:rsidRDefault="00783349" w:rsidP="007833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Названия домашних и лесных животных с детенышами: петух, курица, цыплята; заяц, зайчиха, зайчата и т.д.</w:t>
      </w:r>
    </w:p>
    <w:p w:rsidR="00783349" w:rsidRPr="00783349" w:rsidRDefault="00783349" w:rsidP="007833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Большое – маленькое (ребенку необходимо к предложенному слову подобрать уменьшительно-ласкательное): ваза – вазочка, мышь – мышка, листок – листочек и т.д.</w:t>
      </w:r>
    </w:p>
    <w:p w:rsidR="00783349" w:rsidRPr="00783349" w:rsidRDefault="00783349" w:rsidP="007833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Поймай мячик (логопед бросает мяч и называет существительное, задача ребенка – преобразовать его в прилагательное): осень – осенний, береза – березовый и т.д.</w:t>
      </w:r>
    </w:p>
    <w:p w:rsidR="00783349" w:rsidRPr="00783349" w:rsidRDefault="00783349" w:rsidP="007833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Выражение несогласия/согласия (задача занятия – сформировать у ребенка способность к утверждению либо оспариванию предложенной мысли с умением обосновывать свое мнение): Скоро начнется дождик – Нет, потому что на небе нет облаков.</w:t>
      </w:r>
    </w:p>
    <w:p w:rsidR="00783349" w:rsidRPr="00783349" w:rsidRDefault="00783349" w:rsidP="007833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Словообразование (в предложенном слове нужно заменить конкретный звук): белка – булка, сам – сом, дать – дуть.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Постарайтесь выполнять упражнения используя картинки, детки их очень любят.</w:t>
      </w:r>
    </w:p>
    <w:p w:rsidR="00783349" w:rsidRPr="00783349" w:rsidRDefault="00783349" w:rsidP="00783349">
      <w:pPr>
        <w:shd w:val="clear" w:color="auto" w:fill="FFFFFF"/>
        <w:spacing w:after="0" w:line="435" w:lineRule="atLeast"/>
        <w:textAlignment w:val="baseline"/>
        <w:outlineLvl w:val="1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ru-RU"/>
        </w:rPr>
        <w:t>Логопедические занятия в домашних условиях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6984009A" wp14:editId="08757054">
            <wp:extent cx="5715000" cy="4067175"/>
            <wp:effectExtent l="0" t="0" r="0" b="9525"/>
            <wp:docPr id="2" name="Рисунок 2" descr="https://vseorechi.ru/wp-content/uploads/2018/05/djbshgdu78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eorechi.ru/wp-content/uploads/2018/05/djbshgdu784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Логопедические занятия с ребенком могут включать:</w:t>
      </w:r>
    </w:p>
    <w:p w:rsidR="00783349" w:rsidRPr="00783349" w:rsidRDefault="00783349" w:rsidP="007833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пальчиковые игры;</w:t>
      </w:r>
    </w:p>
    <w:p w:rsidR="00783349" w:rsidRPr="00783349" w:rsidRDefault="00783349" w:rsidP="007833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гимнастику на развитие артикуляции;</w:t>
      </w:r>
    </w:p>
    <w:p w:rsidR="00783349" w:rsidRPr="00783349" w:rsidRDefault="00783349" w:rsidP="007833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игры для развития слуха, звукоподражание, </w:t>
      </w:r>
      <w:proofErr w:type="spellStart"/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логоритмику</w:t>
      </w:r>
      <w:proofErr w:type="spellEnd"/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;</w:t>
      </w:r>
    </w:p>
    <w:p w:rsidR="00783349" w:rsidRPr="00783349" w:rsidRDefault="00783349" w:rsidP="007833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декламацию стихов и скороговорок.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Заниматься с ребенком необходимо ежедневно, тщательно продумывая ход занятия, увлекая его. Если ему будет неинтересно, то необходимых навыков малыш не приобретет.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Начиная логопедические занятия дома, нужно помнить о следующих правилах:</w:t>
      </w:r>
    </w:p>
    <w:p w:rsidR="00783349" w:rsidRPr="00783349" w:rsidRDefault="00783349" w:rsidP="007833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Продолжительность урока необходимо увеличивать постепенно. Первый может продлиться не больше 3 – 5 минут.</w:t>
      </w:r>
    </w:p>
    <w:p w:rsidR="00783349" w:rsidRPr="00783349" w:rsidRDefault="00783349" w:rsidP="007833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Занятие должно быть интересным и вызывать у ребенка желание обучаться. Заставлять малыша что-то делать против его воли не стоит, иначе он может отказаться от выполнения упражнений совсем.</w:t>
      </w:r>
    </w:p>
    <w:p w:rsidR="00783349" w:rsidRPr="00783349" w:rsidRDefault="00783349" w:rsidP="007833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Можно устраивать короткие занятия, но по нескольку раз в день.</w:t>
      </w:r>
    </w:p>
    <w:p w:rsidR="00783349" w:rsidRPr="00783349" w:rsidRDefault="00783349" w:rsidP="007833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Если у ребенка что-то не получается, нельзя на него кричать. Нужно постараться найти причину «непослушного язычка» и исправить её.</w:t>
      </w:r>
    </w:p>
    <w:p w:rsidR="00783349" w:rsidRPr="00783349" w:rsidRDefault="00783349" w:rsidP="00783349">
      <w:pPr>
        <w:shd w:val="clear" w:color="auto" w:fill="FFFFFF"/>
        <w:spacing w:after="0" w:line="405" w:lineRule="atLeast"/>
        <w:textAlignment w:val="baseline"/>
        <w:outlineLvl w:val="2"/>
        <w:rPr>
          <w:rFonts w:ascii="Calibri" w:eastAsia="Times New Roman" w:hAnsi="Calibri" w:cs="Calibri"/>
          <w:color w:val="000000"/>
          <w:sz w:val="33"/>
          <w:szCs w:val="33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33"/>
          <w:szCs w:val="33"/>
          <w:bdr w:val="none" w:sz="0" w:space="0" w:color="auto" w:frame="1"/>
          <w:lang w:eastAsia="ru-RU"/>
        </w:rPr>
        <w:t>Пальчиковые игры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Логопедические занятия для детей должны включать в себя пальчиковые игры, поскольку они способствуют развитию мелкой моторики. Учеными давно доказана прямая связь между руками и частью мозга, отвечающей за развитие речевых навыков.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08180B76" wp14:editId="22A6D6A2">
            <wp:extent cx="5715000" cy="3810000"/>
            <wp:effectExtent l="0" t="0" r="0" b="0"/>
            <wp:docPr id="3" name="Рисунок 3" descr="пальчиков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ьчиковые иг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Разучивание текстов в сочетании с пальчиковой гимнастикой помогает развивать такие навыки, как:</w:t>
      </w:r>
    </w:p>
    <w:p w:rsidR="00783349" w:rsidRPr="00783349" w:rsidRDefault="00783349" w:rsidP="007833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умение мыслить </w:t>
      </w:r>
      <w:proofErr w:type="spellStart"/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пространственно</w:t>
      </w:r>
      <w:proofErr w:type="spellEnd"/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выражать свои эмоции;</w:t>
      </w:r>
    </w:p>
    <w:p w:rsidR="00783349" w:rsidRPr="00783349" w:rsidRDefault="00783349" w:rsidP="007833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воображение;</w:t>
      </w:r>
    </w:p>
    <w:p w:rsidR="00783349" w:rsidRPr="00783349" w:rsidRDefault="00783349" w:rsidP="007833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внимание.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 ребенка помимо улучшения речи наблюдается ускорение быстроты реакций. Занятия, проводимые в игровой форме, помогают лучше запоминать текст и делают речь более выразительной.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Для получения необходимого результат заниматься с ребенком нужно ежедневно, тратя на это около 5 минут времени.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1D7C567B" wp14:editId="5606FA72">
            <wp:extent cx="3810000" cy="5276850"/>
            <wp:effectExtent l="0" t="0" r="0" b="0"/>
            <wp:docPr id="4" name="Рисунок 4" descr="https://vseorechi.ru/wp-content/uploads/2018/05/237928jdsg736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eorechi.ru/wp-content/uploads/2018/05/237928jdsg7368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Упражнения на развитие моторики пальчиков:</w:t>
      </w:r>
    </w:p>
    <w:p w:rsidR="00783349" w:rsidRPr="00783349" w:rsidRDefault="00783349" w:rsidP="007833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Цветочек. Ладони сложены вместе, пальчики направлены вверх. Из ладошек складываем цветочный бутон, прижимая их друг к другу. Ребенок произносит вслух четверостишие:</w:t>
      </w: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Солнце поднимается,</w:t>
      </w: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Цветочек раскрывается,(пальчики нужно развести в стороны, но ладошки остаются прижатыми)</w:t>
      </w: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Солнышко садится,</w:t>
      </w: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Цветочек спать ложится (пальчики надо вернуть в исходную позицию).</w:t>
      </w:r>
    </w:p>
    <w:p w:rsidR="00783349" w:rsidRPr="00783349" w:rsidRDefault="00783349" w:rsidP="007833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Кошечка. Ладони лежат на столе, собраны в кулак. Ребенок произносит слова «Кулачок – ладошка. Я иду как кошка» и расправляет пальчики, не отрывая ладоней от поверхности стола, а потом снова сжимает. Повторить упражнения три – пять раз.</w:t>
      </w:r>
    </w:p>
    <w:p w:rsidR="00783349" w:rsidRPr="00783349" w:rsidRDefault="00783349" w:rsidP="007833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Летит птичка. Руки скрещены перед собой, ладонями к лицу. Нужно зацепить между собой большие пальцы. Это будет «голова», а крыльями выступят ладони. Махать ими нужно, не разъединяя пальцев.</w:t>
      </w: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Птица полетела (машем крылышками),</w:t>
      </w: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Села – поседела (ребенок разъединяет ладони и прижимает их к груди),</w:t>
      </w: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Дальше полетела.</w:t>
      </w:r>
    </w:p>
    <w:p w:rsidR="00783349" w:rsidRPr="00783349" w:rsidRDefault="00783349" w:rsidP="00783349">
      <w:pPr>
        <w:shd w:val="clear" w:color="auto" w:fill="F8F8F8"/>
        <w:spacing w:line="345" w:lineRule="atLeast"/>
        <w:textAlignment w:val="baseline"/>
        <w:rPr>
          <w:rFonts w:ascii="Calibri" w:eastAsia="Times New Roman" w:hAnsi="Calibri" w:cs="Calibri"/>
          <w:color w:val="666666"/>
          <w:sz w:val="27"/>
          <w:szCs w:val="27"/>
          <w:lang w:eastAsia="ru-RU"/>
        </w:rPr>
      </w:pPr>
      <w:r w:rsidRPr="00783349">
        <w:rPr>
          <w:rFonts w:ascii="Calibri" w:eastAsia="Times New Roman" w:hAnsi="Calibri" w:cs="Calibri"/>
          <w:color w:val="666666"/>
          <w:sz w:val="27"/>
          <w:szCs w:val="27"/>
          <w:lang w:eastAsia="ru-RU"/>
        </w:rPr>
        <w:t>Пальчиковые игры могут использоваться как минутки отдыха во время самого логопедического занятия, помогая отвлечь ребенка и позволить ему переключить внимание.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460E7165" wp14:editId="7E67EE41">
            <wp:extent cx="3810000" cy="5076825"/>
            <wp:effectExtent l="0" t="0" r="0" b="9525"/>
            <wp:docPr id="5" name="Рисунок 5" descr="https://vseorechi.ru/wp-content/uploads/2018/05/hbf93473030nbvk233232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eorechi.ru/wp-content/uploads/2018/05/hbf93473030nbvk23323232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49" w:rsidRPr="00783349" w:rsidRDefault="00783349" w:rsidP="00783349">
      <w:pPr>
        <w:shd w:val="clear" w:color="auto" w:fill="FFFFFF"/>
        <w:spacing w:after="0" w:line="405" w:lineRule="atLeast"/>
        <w:textAlignment w:val="baseline"/>
        <w:outlineLvl w:val="2"/>
        <w:rPr>
          <w:rFonts w:ascii="Calibri" w:eastAsia="Times New Roman" w:hAnsi="Calibri" w:cs="Calibri"/>
          <w:color w:val="000000"/>
          <w:sz w:val="33"/>
          <w:szCs w:val="33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33"/>
          <w:szCs w:val="33"/>
          <w:bdr w:val="none" w:sz="0" w:space="0" w:color="auto" w:frame="1"/>
          <w:lang w:eastAsia="ru-RU"/>
        </w:rPr>
        <w:t>Артикуляционная гимнастика</w:t>
      </w:r>
    </w:p>
    <w:p w:rsidR="00783349" w:rsidRPr="00783349" w:rsidRDefault="00783349" w:rsidP="007833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Перед тем как начинать выполнять логопедические упражнения, необходимо провести артикуляционную разминку.</w:t>
      </w: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Специализированная гимнастика помогает укрепить мускулатуру артикуляционного аппарата и подготовить его к проведению логопедических занятий.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320F8D3" wp14:editId="39BFE16C">
            <wp:extent cx="5715000" cy="3800475"/>
            <wp:effectExtent l="0" t="0" r="0" b="9525"/>
            <wp:docPr id="6" name="Рисунок 6" descr="https://vseorechi.ru/wp-content/uploads/2018/05/hnfh8939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seorechi.ru/wp-content/uploads/2018/05/hnfh89394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Артикуляционная гимнастика представляет собой набор упражнений, предназначенных для укрепления мышц губ и языка. Именно они отвечают за произношение звуков. Если мышцы языка недостаточно развиты, то речь будет звучать нечетко.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Делать гимнастику необходимо перед зеркалом. Тогда ребенок сможет контролировать правильность выполнения движений. Ему очень важно наблюдать за движениями губ и языка. Так малыш быстрее поймет, какое положение они должны занимать, чтобы произносить звуки правильно.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Артикуляционные упражнения нужно выполнять дважды в день. Продолжительность занятия – 5…7 минут. В итоге ребенок сможет научиться говорить не только правильно, но и максимально четко и понятно.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Артикуляционный комплекс:</w:t>
      </w:r>
    </w:p>
    <w:p w:rsidR="00783349" w:rsidRPr="00783349" w:rsidRDefault="00783349" w:rsidP="00783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Губы растянуть в улыбке, но зубы не должны быть видны. Зафиксировать положение на 30 секунд.</w:t>
      </w:r>
    </w:p>
    <w:p w:rsidR="00783349" w:rsidRPr="00783349" w:rsidRDefault="00783349" w:rsidP="00783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Широко улыбнуться, открыв зубы. Зафиксироваться на полминуты.</w:t>
      </w:r>
    </w:p>
    <w:p w:rsidR="00783349" w:rsidRPr="00783349" w:rsidRDefault="00783349" w:rsidP="00783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Немного приоткрыть рот, положить расслабленный язык на поверхность нижней губы. Шлепать им, проговаривая слог «ПЯ». При этом верхняя губа касается языка.</w:t>
      </w:r>
    </w:p>
    <w:p w:rsidR="00783349" w:rsidRPr="00783349" w:rsidRDefault="00783349" w:rsidP="00783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Рот открыт. Язык надо вытянуть вперед и попытаться свернуть его в виде трубочки. Зафиксировать положение на полминуты.</w:t>
      </w:r>
    </w:p>
    <w:p w:rsidR="00783349" w:rsidRPr="00783349" w:rsidRDefault="00783349" w:rsidP="00783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медленном темпе облизывать языком губы от уголка к уголку, не отрывая языка от поверхности губ. Он должен совершить полный круг. Сначала по часовой, затем против часовой стрелки.</w:t>
      </w:r>
    </w:p>
    <w:p w:rsidR="00783349" w:rsidRPr="00783349" w:rsidRDefault="00783349" w:rsidP="00783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На лице широкая улыбка с приоткрытым ртом. Кончиком языка надо касаться то одного уголка, то другого.</w:t>
      </w:r>
    </w:p>
    <w:p w:rsidR="00783349" w:rsidRPr="00783349" w:rsidRDefault="00783349" w:rsidP="00783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Улыбка на лице с приоткрытым ртом. Кончик языка прижать к поверхности зубов и с небольшим усилием проводить по задней стенке нижнего зубного ряда. Повторить 10 раз. Упражнение повторить, но проходить языком надо по внутренней поверхности верхних зубов.</w:t>
      </w:r>
    </w:p>
    <w:p w:rsidR="00783349" w:rsidRPr="00783349" w:rsidRDefault="00783349" w:rsidP="00783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 лице широкая улыбка. На счет «раз» дотрагиваемся до нижних зубов, на счет «два» — до верхних. Повторить упражнения 5 раз.</w:t>
      </w:r>
    </w:p>
    <w:p w:rsidR="00783349" w:rsidRPr="00783349" w:rsidRDefault="00783349" w:rsidP="00783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Рот открыт. Пусть ребенок быстро высовывает и прячет кончик языка. Но он не должен касаться зубов и языка.</w:t>
      </w:r>
    </w:p>
    <w:p w:rsidR="00783349" w:rsidRPr="00783349" w:rsidRDefault="00783349" w:rsidP="00783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 лице широкая улыбка. Язык расслаблен и лежит на нижней губе. Выдыхая воздух, ребенок должен дуть на лежащий на столе комочек ваты, чтобы он смог двигаться.</w:t>
      </w:r>
    </w:p>
    <w:p w:rsidR="00783349" w:rsidRPr="00783349" w:rsidRDefault="00783349" w:rsidP="00783349">
      <w:pPr>
        <w:shd w:val="clear" w:color="auto" w:fill="FFFFFF"/>
        <w:spacing w:after="0" w:line="405" w:lineRule="atLeast"/>
        <w:textAlignment w:val="baseline"/>
        <w:outlineLvl w:val="2"/>
        <w:rPr>
          <w:rFonts w:ascii="Calibri" w:eastAsia="Times New Roman" w:hAnsi="Calibri" w:cs="Calibri"/>
          <w:color w:val="000000"/>
          <w:sz w:val="33"/>
          <w:szCs w:val="33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33"/>
          <w:szCs w:val="33"/>
          <w:bdr w:val="none" w:sz="0" w:space="0" w:color="auto" w:frame="1"/>
          <w:lang w:eastAsia="ru-RU"/>
        </w:rPr>
        <w:t xml:space="preserve">Игры для развития слуха, звукоподражание, </w:t>
      </w:r>
      <w:proofErr w:type="spellStart"/>
      <w:r w:rsidRPr="00783349">
        <w:rPr>
          <w:rFonts w:ascii="Calibri" w:eastAsia="Times New Roman" w:hAnsi="Calibri" w:cs="Calibri"/>
          <w:color w:val="000000"/>
          <w:sz w:val="33"/>
          <w:szCs w:val="33"/>
          <w:bdr w:val="none" w:sz="0" w:space="0" w:color="auto" w:frame="1"/>
          <w:lang w:eastAsia="ru-RU"/>
        </w:rPr>
        <w:t>логоритмика</w:t>
      </w:r>
      <w:proofErr w:type="spellEnd"/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Дополнить артикуляционную гимнастику нужно другими упражнениями. Это должны быть упражнения для развития слуха, звукоподражание и </w:t>
      </w:r>
      <w:proofErr w:type="spellStart"/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логоритмика</w:t>
      </w:r>
      <w:proofErr w:type="spellEnd"/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12F674EC" wp14:editId="3BEE6BA7">
            <wp:extent cx="5715000" cy="3800475"/>
            <wp:effectExtent l="0" t="0" r="0" b="9525"/>
            <wp:docPr id="7" name="Рисунок 7" descr="https://vseorechi.ru/wp-content/uploads/2018/05/2379237gfjdgfj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seorechi.ru/wp-content/uploads/2018/05/2379237gfjdgfj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Речевой слух помогает ребенку понимать, различать и воспроизводить звуки. Если он недостаточно хорошо развит, то речь у малыша нечеткая и содержит ошибки.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Примеры упражнений на развитие речевого слуха:</w:t>
      </w:r>
    </w:p>
    <w:p w:rsidR="00783349" w:rsidRPr="00783349" w:rsidRDefault="00783349" w:rsidP="0078334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Ребенку необходимо продемонстрировать предметы, способные издавать звуки. Это могут быть ложки, барабан, трещотки и другие. Затем необходимо дать малышу прослушать звучание каждого. Потом он поворачивается спиной и угадывает, какой из предметов прозвучал. Целью упражнения становится совершенствование речевого слуха и закрепление навыка в различии звуков.</w:t>
      </w:r>
    </w:p>
    <w:p w:rsidR="00783349" w:rsidRPr="00783349" w:rsidRDefault="00783349" w:rsidP="0078334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Взрослый берет в руки колокольчик. Ребенок стоит у стены с закрытыми глазами. Взрослый передвигается по комнате и периодически звенит в колокольчик. Задача малыша – указать на звучащий колокольчик рукой, не открывая глаз.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Развитие звукоподражания – еще одна часть логопедических занятий. Для упражнения используется сюжетная картинка в соответствии с возрастной группой ребенка. Это может быть, например, изображение девочки, укачивающей куклу. Пусть ребенок начнет воспроизводить укачивающие движения и баюкает воображаемую куклу. Важно контролировать его артикуляцию.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Хорошие результаты дают игры, основанные на подражании голосам животного мира. Такие логопедические упражнения будут более интересными, если в ходе занятия будут использоваться изображения животных/птиц, их фигурки и фигурки детенышей.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Примером может послужить игра в комарика. На картинке должен быть нарисован комар. «Давай познакомимся с комариком. Его зовут Арсений. Он много летает и часто поет свою любимую песенку – «З-З-З». Давай мы тоже будем ее напевать вместе с Арсением! «З-З-З».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Потом предложите малышу поймать комарика и послушать, как он поет свою песню. Хватаем пустой воздух кулаком, прислушиваемся и поем комариную песню – «З-З-З».</w:t>
      </w:r>
    </w:p>
    <w:p w:rsidR="00783349" w:rsidRPr="00783349" w:rsidRDefault="00783349" w:rsidP="00783349">
      <w:pPr>
        <w:shd w:val="clear" w:color="auto" w:fill="F8F8F8"/>
        <w:spacing w:line="345" w:lineRule="atLeast"/>
        <w:textAlignment w:val="baseline"/>
        <w:rPr>
          <w:rFonts w:ascii="Calibri" w:eastAsia="Times New Roman" w:hAnsi="Calibri" w:cs="Calibri"/>
          <w:color w:val="666666"/>
          <w:sz w:val="27"/>
          <w:szCs w:val="27"/>
          <w:lang w:eastAsia="ru-RU"/>
        </w:rPr>
      </w:pPr>
      <w:proofErr w:type="spellStart"/>
      <w:r w:rsidRPr="00783349">
        <w:rPr>
          <w:rFonts w:ascii="Calibri" w:eastAsia="Times New Roman" w:hAnsi="Calibri" w:cs="Calibri"/>
          <w:color w:val="666666"/>
          <w:sz w:val="27"/>
          <w:szCs w:val="27"/>
          <w:lang w:eastAsia="ru-RU"/>
        </w:rPr>
        <w:t>Логоритмика</w:t>
      </w:r>
      <w:proofErr w:type="spellEnd"/>
      <w:r w:rsidRPr="00783349">
        <w:rPr>
          <w:rFonts w:ascii="Calibri" w:eastAsia="Times New Roman" w:hAnsi="Calibri" w:cs="Calibri"/>
          <w:color w:val="666666"/>
          <w:sz w:val="27"/>
          <w:szCs w:val="27"/>
          <w:lang w:eastAsia="ru-RU"/>
        </w:rPr>
        <w:t xml:space="preserve"> представляет собой логопедические упражнения, сочетающие движения, музыку и речь. Такие занятия очень нравятся всем деткам, потому что всегда проходят в веселой обстановке.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Взрослый человек читает стихотворение вслух и воспроизводит описываемые в произведении движения. Очень важно заранее подобрать соответствующее музыкальное сопровождение. Потом дети повторяют увиденное.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Для занятия можно использовать, например, такое стихотворение:</w:t>
      </w:r>
    </w:p>
    <w:p w:rsidR="00783349" w:rsidRPr="00783349" w:rsidRDefault="00783349" w:rsidP="00783349">
      <w:pPr>
        <w:shd w:val="clear" w:color="auto" w:fill="F8F8F8"/>
        <w:spacing w:line="345" w:lineRule="atLeast"/>
        <w:textAlignment w:val="baseline"/>
        <w:rPr>
          <w:rFonts w:ascii="Calibri" w:eastAsia="Times New Roman" w:hAnsi="Calibri" w:cs="Calibri"/>
          <w:color w:val="666666"/>
          <w:sz w:val="27"/>
          <w:szCs w:val="27"/>
          <w:lang w:eastAsia="ru-RU"/>
        </w:rPr>
      </w:pPr>
      <w:r w:rsidRPr="00783349">
        <w:rPr>
          <w:rFonts w:ascii="Calibri" w:eastAsia="Times New Roman" w:hAnsi="Calibri" w:cs="Calibri"/>
          <w:color w:val="666666"/>
          <w:sz w:val="27"/>
          <w:szCs w:val="27"/>
          <w:lang w:eastAsia="ru-RU"/>
        </w:rPr>
        <w:t>По узенькой дорожке (ребенок шагает на одном месте)</w:t>
      </w:r>
      <w:r w:rsidRPr="00783349">
        <w:rPr>
          <w:rFonts w:ascii="Calibri" w:eastAsia="Times New Roman" w:hAnsi="Calibri" w:cs="Calibri"/>
          <w:color w:val="666666"/>
          <w:sz w:val="27"/>
          <w:szCs w:val="27"/>
          <w:lang w:eastAsia="ru-RU"/>
        </w:rPr>
        <w:br/>
        <w:t>Шагали наши ножки (начинает делать шаги на месте, высоко поднимая колени)</w:t>
      </w:r>
      <w:r w:rsidRPr="00783349">
        <w:rPr>
          <w:rFonts w:ascii="Calibri" w:eastAsia="Times New Roman" w:hAnsi="Calibri" w:cs="Calibri"/>
          <w:color w:val="666666"/>
          <w:sz w:val="27"/>
          <w:szCs w:val="27"/>
          <w:lang w:eastAsia="ru-RU"/>
        </w:rPr>
        <w:br/>
        <w:t>По камушкам, по камушкам (топчется на месте)</w:t>
      </w:r>
      <w:r w:rsidRPr="00783349">
        <w:rPr>
          <w:rFonts w:ascii="Calibri" w:eastAsia="Times New Roman" w:hAnsi="Calibri" w:cs="Calibri"/>
          <w:color w:val="666666"/>
          <w:sz w:val="27"/>
          <w:szCs w:val="27"/>
          <w:lang w:eastAsia="ru-RU"/>
        </w:rPr>
        <w:br/>
        <w:t>И в ямку бух (малыш подпрыгивает и садится на пол).</w:t>
      </w:r>
    </w:p>
    <w:p w:rsidR="00783349" w:rsidRPr="00783349" w:rsidRDefault="00783349" w:rsidP="00783349">
      <w:pPr>
        <w:shd w:val="clear" w:color="auto" w:fill="FFFFFF"/>
        <w:spacing w:after="0" w:line="405" w:lineRule="atLeast"/>
        <w:textAlignment w:val="baseline"/>
        <w:outlineLvl w:val="2"/>
        <w:rPr>
          <w:rFonts w:ascii="Calibri" w:eastAsia="Times New Roman" w:hAnsi="Calibri" w:cs="Calibri"/>
          <w:color w:val="000000"/>
          <w:sz w:val="33"/>
          <w:szCs w:val="33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33"/>
          <w:szCs w:val="33"/>
          <w:bdr w:val="none" w:sz="0" w:space="0" w:color="auto" w:frame="1"/>
          <w:lang w:eastAsia="ru-RU"/>
        </w:rPr>
        <w:t>Декламация стихов и скороговорок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Логопедические занятия с ребенком должны включать чтение вслух разных детских стихов. Учить с ребенком сложные стихотворения не стоит, лучше начинать с простых четверостиший.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3F0330A" wp14:editId="04F1A316">
            <wp:extent cx="5715000" cy="3810000"/>
            <wp:effectExtent l="0" t="0" r="0" b="0"/>
            <wp:docPr id="8" name="Рисунок 8" descr="https://vseorechi.ru/wp-content/uploads/2018/05/gbjdf89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seorechi.ru/wp-content/uploads/2018/05/gbjdf893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Отличных результатов можно добиться, если логопедические занятия для детей будут включать скороговорки. Они представляют собой короткие рифмованные предложения. Они помогают сделать речь четкой, хорошо поставленной, а также расширяют словарный запас ребенка и улучшают дикцию.</w:t>
      </w:r>
    </w:p>
    <w:p w:rsidR="00783349" w:rsidRPr="00783349" w:rsidRDefault="00783349" w:rsidP="00783349">
      <w:pPr>
        <w:shd w:val="clear" w:color="auto" w:fill="F8F8F8"/>
        <w:spacing w:line="345" w:lineRule="atLeast"/>
        <w:textAlignment w:val="baseline"/>
        <w:rPr>
          <w:rFonts w:ascii="Calibri" w:eastAsia="Times New Roman" w:hAnsi="Calibri" w:cs="Calibri"/>
          <w:color w:val="666666"/>
          <w:sz w:val="27"/>
          <w:szCs w:val="27"/>
          <w:lang w:eastAsia="ru-RU"/>
        </w:rPr>
      </w:pPr>
      <w:r w:rsidRPr="00783349">
        <w:rPr>
          <w:rFonts w:ascii="Calibri" w:eastAsia="Times New Roman" w:hAnsi="Calibri" w:cs="Calibri"/>
          <w:color w:val="666666"/>
          <w:sz w:val="27"/>
          <w:szCs w:val="27"/>
          <w:lang w:eastAsia="ru-RU"/>
        </w:rPr>
        <w:t>Шесть мышат в камышах шуршат.</w:t>
      </w:r>
      <w:r w:rsidRPr="00783349">
        <w:rPr>
          <w:rFonts w:ascii="Calibri" w:eastAsia="Times New Roman" w:hAnsi="Calibri" w:cs="Calibri"/>
          <w:color w:val="666666"/>
          <w:sz w:val="27"/>
          <w:szCs w:val="27"/>
          <w:lang w:eastAsia="ru-RU"/>
        </w:rPr>
        <w:br/>
        <w:t>Саша шишки шапкой сшиб, получил на лбу ушиб.</w:t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Вы можете также придумать собственную скороговорку, о </w:t>
      </w:r>
      <w:proofErr w:type="gramStart"/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том</w:t>
      </w:r>
      <w:proofErr w:type="gramEnd"/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как это правильно сделать читайте в разделе «Развитие речи» на нашем сайте.</w:t>
      </w:r>
    </w:p>
    <w:p w:rsidR="00783349" w:rsidRPr="00783349" w:rsidRDefault="00783349" w:rsidP="007833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78334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783349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an.yandex.ru/count/WWKejI_zO5G1tGy0T1iF9wE2P0RtwmK0L08nEBNDOm00000uuBuSXfFitvZMxPkV0O01cwJy0OW1xCgD2P01og2dkSQ0W802c078eAUvHhW1ghpQvH_00GBO0UQaqY3W0Qge-AC1w04s-07Q2w02mjcp1F02l93qpO0u_cJu1C3P3uW5qheDa0N0sG-W1Odb1AW5ylu3i0No_WEu1VB-0y05dfeFo0NdxWFG1UUo0Q06Z0Ee1em3oGOEX68TKI0eBwa7WUROUv9zwm2u1u05u0U6mf201k08uUoP0kW91u0A0HRe39S2c0sAj860W808c0wEY8hhaOg8b2-X89WHmlageRdf4cQtD9TDtg2sg1FtmvNyWwUmdXVW507e58m2c1QGqlIT1g395l0_q1Rgtz--0PWNo_qOg1S9k1S1m1UrrW6W6Om3i1cu6VWPkRNH6u4Q__yJXjp85IcW6gYDaT6q-C76Z06m6kM8s8QsbPUEum6270rhR48wCqfvCLf3L6Otg1u1i1y1o1-pagaGk23UtIcG8i7vAf0Ymlaga2B3-IhL8l__V_-18uaZrZ-G8wVguVg5WfIBNvWZovozdxETnlK14m1780y4EqOE5RjjCINd5ADL6MfOWX-WuLYHvY8Uz6GS0Y5NuOV6N7h7C5Rd3Av1mnnTwXGiwcBaYuE4ZHErJU01~1?stat-id=11&amp;test-tag=246290604677665&amp;banner-sizes=eyI3MjA1NzYwMzQ5MzI1OTMwMSI6IjY2MHgxNDcifQ%3D%3D&amp;format-type=118&amp;actual-format=10&amp;pcodever=709056&amp;banner-test-tags=eyI3MjA1NzYwMzQ5MzI1OTMwMSI6IjU3MzkzIn0%3D&amp;width=660&amp;height=299" \t "_blank" </w:instrText>
      </w:r>
      <w:r w:rsidRPr="0078334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783349" w:rsidRPr="00783349" w:rsidRDefault="00783349" w:rsidP="007833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49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00E2CE0B" wp14:editId="01990E15">
            <wp:extent cx="1905000" cy="1428750"/>
            <wp:effectExtent l="0" t="0" r="0" b="0"/>
            <wp:docPr id="9" name="Рисунок 9" descr="https://avatars.mds.yandex.net/get-direct/163811/K7UqklG2NvrWmKa_4JHuCQ/y150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direct/163811/K7UqklG2NvrWmKa_4JHuCQ/y150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49" w:rsidRPr="00783349" w:rsidRDefault="00783349" w:rsidP="007833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78334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783349" w:rsidRPr="00783349" w:rsidRDefault="00783349" w:rsidP="00783349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8334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Самостоятельные логопедические занятия с детьми помогут решить проблемы с простыми дефектами. При наличии серьезных нарушений исправлением речи должен заниматься профессионал.</w:t>
      </w:r>
    </w:p>
    <w:p w:rsidR="003F0C8A" w:rsidRDefault="003F0C8A"/>
    <w:sectPr w:rsidR="003F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BF8"/>
    <w:multiLevelType w:val="multilevel"/>
    <w:tmpl w:val="6F64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72B9F"/>
    <w:multiLevelType w:val="multilevel"/>
    <w:tmpl w:val="5B0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B7F8A"/>
    <w:multiLevelType w:val="multilevel"/>
    <w:tmpl w:val="336A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41805"/>
    <w:multiLevelType w:val="multilevel"/>
    <w:tmpl w:val="57DA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F7687"/>
    <w:multiLevelType w:val="multilevel"/>
    <w:tmpl w:val="ECB8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43669"/>
    <w:multiLevelType w:val="multilevel"/>
    <w:tmpl w:val="495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53957"/>
    <w:multiLevelType w:val="multilevel"/>
    <w:tmpl w:val="1102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845D4"/>
    <w:multiLevelType w:val="multilevel"/>
    <w:tmpl w:val="2E9C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17"/>
    <w:rsid w:val="003F0C8A"/>
    <w:rsid w:val="00783349"/>
    <w:rsid w:val="0090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FB8E5-229B-4EA1-B1B5-5A82DF5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940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67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18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21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35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85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22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5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2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99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32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6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0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16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91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2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931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88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773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4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66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92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35733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73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05427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2271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1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4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7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0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1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05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351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04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21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98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5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35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819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577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07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00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85931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96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74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66194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an.yandex.ru/count/WWKejI_zO5G1tGy0T1iF9wE2P0RtwmK0L08nEBNDOm00000uuBuSXfFitvZMxPkV0O01cwJy0OW1xCgD2P01og2dkSQ0W802c078eAUvHhW1ghpQvH_00GBO0UQaqY3W0Qge-AC1w04s-07Q2w02mjcp1F02l93qpO0u_cJu1C3P3uW5qheDa0N0sG-W1Odb1AW5ylu3i0No_WEu1VB-0y05dfeFo0NdxWFG1UUo0Q06Z0Ee1em3oGOEX68TKI0eBwa7WUROUv9zwm2u1u05u0U6mf201k08uUoP0kW91u0A0HRe39S2c0sAj860W808c0wEY8hhaOg8b2-X89WHmlageRdf4cQtD9TDtg2sg1FtmvNyWwUmdXVW507e58m2c1QGqlIT1g395l0_q1Rgtz--0PWNo_qOg1S9k1S1m1UrrW6W6Om3i1cu6VWPkRNH6u4Q__yJXjp85IcW6gYDaT6q-C76Z06m6kM8s8QsbPUEum6270rhR48wCqfvCLf3L6Otg1u1i1y1o1-pagaGk23UtIcG8i7vAf0Ymlaga2B3-IhL8l__V_-18uaZrZ-G8wVguVg5WfIBNvWZovozdxETnlK14m1780y4EqOE5RjjCINd5ADL6MfOWX-WuLYHvY8Uz6GS0Y5NuOV6N7h7C5Rd3Av1mnnTwXGiwcBaYuE4ZHErJU01~1?stat-id=11&amp;test-tag=246290604677665&amp;banner-sizes=eyI3MjA1NzYwMzQ5MzI1OTMwMSI6IjY2MHgxNDcifQ%3D%3D&amp;format-type=118&amp;actual-format=10&amp;pcodever=709056&amp;banner-test-tags=eyI3MjA1NzYwMzQ5MzI1OTMwMSI6IjU3MzkzIn0%3D&amp;width=660&amp;height=2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1794</Words>
  <Characters>10227</Characters>
  <Application>Microsoft Office Word</Application>
  <DocSecurity>0</DocSecurity>
  <Lines>85</Lines>
  <Paragraphs>23</Paragraphs>
  <ScaleCrop>false</ScaleCrop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2023-01-22T22:16:00Z</dcterms:created>
  <dcterms:modified xsi:type="dcterms:W3CDTF">2023-01-22T22:21:00Z</dcterms:modified>
</cp:coreProperties>
</file>