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79" w:rsidRPr="00481C79" w:rsidRDefault="00DF5053" w:rsidP="009B12E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05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481C79" w:rsidRP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Игрушка - неизменный спутник ребенка с первых дней рождения. Ее специально создает взрослый в воспитательных целях, чтобы подготовить малыша к вхождению в общественные отношения. Игрушка выступает для ребенка как предмет забавы, развл</w:t>
      </w:r>
      <w:r w:rsidR="00481C79" w:rsidRP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481C79" w:rsidRP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чения, радости, и в то же время она - важнейшее средство психического</w:t>
      </w:r>
      <w:r w:rsid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речевого </w:t>
      </w:r>
      <w:r w:rsidR="00481C79" w:rsidRP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</w:t>
      </w:r>
      <w:r w:rsidR="00481C79" w:rsidRP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481C79" w:rsidRP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вития дошкольника.</w:t>
      </w:r>
    </w:p>
    <w:p w:rsidR="00DF5053" w:rsidRDefault="00DF5053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</w:t>
      </w:r>
      <w:r w:rsid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замечательных, разнообразных, удивительных игр и пособий пр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думали и выпустили. </w:t>
      </w:r>
      <w:r w:rsid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часто </w:t>
      </w:r>
      <w:proofErr w:type="gramStart"/>
      <w:r w:rsid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</w:t>
      </w:r>
      <w:proofErr w:type="gramEnd"/>
      <w:r w:rsid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могут выбрать </w:t>
      </w:r>
      <w:proofErr w:type="gramStart"/>
      <w:r w:rsid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</w:t>
      </w:r>
      <w:proofErr w:type="gramEnd"/>
      <w:r w:rsid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именно игрушка необх</w:t>
      </w:r>
      <w:r w:rsid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81C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дима ребенку для его развития. Вашему вниманию предоставляются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 пособий, игр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шек, игр, которые действительно развивают 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бенка в разных возрастах.</w:t>
      </w:r>
    </w:p>
    <w:p w:rsidR="00DF5053" w:rsidRDefault="00481C79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4202430</wp:posOffset>
            </wp:positionH>
            <wp:positionV relativeFrom="paragraph">
              <wp:posOffset>30480</wp:posOffset>
            </wp:positionV>
            <wp:extent cx="2647950" cy="1657350"/>
            <wp:effectExtent l="19050" t="0" r="0" b="0"/>
            <wp:wrapSquare wrapText="bothSides"/>
            <wp:docPr id="1" name="Рисунок 1" descr="http://rebenky.com/upload/iblock/f76/f76cfb8b6030301d2d98d3665130c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benky.com/upload/iblock/f76/f76cfb8b6030301d2d98d3665130ce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Пирамидка (1 год – 3 лет).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ни странно, но пирамидка – очень мощное дида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тическое пособие. </w:t>
      </w:r>
      <w:proofErr w:type="gram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вот задача, пирамидка должна быть правил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ной: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 нее до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 быть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стержень – палочка, а не конус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(дело в том, что конус не позволяет собрать п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рамидку неправильно)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дырочка в колечках должна быть одинако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вой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(есть такие пирамидки, к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гда у больших колец – очень большая дырка, такую пирамидку невозможно с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брать неправильно, маленькие кольца, надетые раньше, просто провали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ваются внутрь) - устойчивое основание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(т.е. штырек стоит</w:t>
      </w:r>
      <w:proofErr w:type="gram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ребенок на 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него спокойно надевает колечки)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лучше всего, если все колечки одного цвета</w:t>
      </w:r>
      <w:r w:rsidR="00DF5053"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(потому что часто дети просто запоминают порядок цветов, но не понимают сам прин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цип).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щью пирамидки самых маленьких мы научим новым координационным действи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ям: сн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мать и надевать колечки</w:t>
      </w:r>
      <w:proofErr w:type="gramStart"/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озже мы научим их сравнивать: большой – м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аленький, больше – меньше.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только потом научим принципу сортировки: сначала самое большое коле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ко, теперь самое большое из оста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шихся – и соберем всю пи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рамидку (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большое печенье </w:t>
      </w:r>
      <w:proofErr w:type="gram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–к</w:t>
      </w:r>
      <w:proofErr w:type="gram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олечко, а маленькому мишутке – самое маленькое), надевать на пальчи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ки, нанизывать как бусы и т.п.</w:t>
      </w:r>
      <w:r w:rsidRPr="00481C79">
        <w:t xml:space="preserve"> </w:t>
      </w:r>
    </w:p>
    <w:p w:rsidR="00DF5053" w:rsidRDefault="00481C79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4545330</wp:posOffset>
            </wp:positionH>
            <wp:positionV relativeFrom="paragraph">
              <wp:posOffset>90805</wp:posOffset>
            </wp:positionV>
            <wp:extent cx="2395220" cy="1838325"/>
            <wp:effectExtent l="19050" t="0" r="5080" b="0"/>
            <wp:wrapSquare wrapText="bothSides"/>
            <wp:docPr id="4" name="Рисунок 4" descr="http://www.telegraf-spb.ru/published/publicdata/B622311/attachments/SC/products_pictures/Semenovskaj_matreshka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elegraf-spb.ru/published/publicdata/B622311/attachments/SC/products_pictures/Semenovskaj_matreshka_en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Матрешка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(1год – 4 года).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Матрешка продолжает идею пирамидки, но и позволяет на новом уровне ощ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тить понятие больше – меньше. Ведь тут маленькая ма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решка ока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зывается внутри большой.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манипул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может с удовольствием выполнять с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мый маленький ребенок. А вот находить порядковое место нужной ма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решки, считать, какая она с начала (от большой) и с ко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ца (от маленькой), выстраивать двойные сравн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(больше этой, но меньше той)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8127C" w:rsidRDefault="0058127C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4669155</wp:posOffset>
            </wp:positionH>
            <wp:positionV relativeFrom="paragraph">
              <wp:posOffset>51435</wp:posOffset>
            </wp:positionV>
            <wp:extent cx="1981200" cy="1485900"/>
            <wp:effectExtent l="19050" t="0" r="0" b="0"/>
            <wp:wrapSquare wrapText="bothSides"/>
            <wp:docPr id="5" name="Рисунок 7" descr="http://ic.pics.livejournal.com/lidavetta/38539182/985959/985959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c.pics.livejournal.com/lidavetta/38539182/985959/985959_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Вкладыши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Монтессо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</w:t>
      </w:r>
      <w:proofErr w:type="spellEnd"/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 года – 6 лет).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основе рамок – вкладышей придума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Марией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Монтессори</w:t>
      </w:r>
      <w:proofErr w:type="spell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создана масса игр и пособий. Конечно, лучше и эффекти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нее пользоваться действительно изначальным пособием. Дело в том, 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нем фигуры не отличаются по цвету, и не проваливаются в дырки, а ровно вставляются в свои рамки. В этом заложены глубокие смыслы. Ребенок узнает фигуры не по цветам, а по контурам – у него формируются образы фигур в памяти. Н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 неправильно вставить фигурку – она никуда не провалится, а «окошко» не з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кроется.</w:t>
      </w:r>
      <w:r w:rsidR="00DF5053"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F5053" w:rsidRDefault="00DF5053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что же делать с пособием после того, как ребенок научился правильно соотн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сить рамку и вкладыш? Что делать с подросшими детьми?</w:t>
      </w:r>
      <w:r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мы закрываем глазки и играем без зрения. Теперь наши руки должны научиться узнавать образы и фигуры.</w:t>
      </w:r>
      <w:r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кроме того, рамки и вкладыши мы начинаем использовать как трафареты и штампы! Придавил фигуркой пластилин – получил красивый, выпуклый отпечаток. Обвел фигуру снаружи – получил контур. А можно изнутри рамку обвести – совсем другая работа для ручки и мозга. Покрасил с одной стороны вкладыш краской – получил отпечаток.</w:t>
      </w:r>
      <w:r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Ну, и кроме того, фигуры – прекрасный материал для развития мышления, узнав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ания свойств, сравнения и т.п.</w:t>
      </w:r>
    </w:p>
    <w:p w:rsidR="00DF5053" w:rsidRDefault="0058127C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5012055</wp:posOffset>
            </wp:positionH>
            <wp:positionV relativeFrom="paragraph">
              <wp:posOffset>1997710</wp:posOffset>
            </wp:positionV>
            <wp:extent cx="1933575" cy="981075"/>
            <wp:effectExtent l="19050" t="0" r="9525" b="0"/>
            <wp:wrapSquare wrapText="bothSides"/>
            <wp:docPr id="13" name="Рисунок 13" descr="http://www.v3toys.ru/kiwi-public-data/Kiwi_Img/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v3toys.ru/kiwi-public-data/Kiwi_Img/39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102235</wp:posOffset>
            </wp:positionV>
            <wp:extent cx="1809750" cy="1400175"/>
            <wp:effectExtent l="19050" t="0" r="0" b="0"/>
            <wp:wrapSquare wrapText="bothSides"/>
            <wp:docPr id="10" name="Рисунок 10" descr="http://kpoxa.info/images/stories/0.0.0.0.0.0.0.0.0.0.0.0.0.0.0.0.0.0.0.0.0.0.kukl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poxa.info/images/stories/0.0.0.0.0.0.0.0.0.0.0.0.0.0.0.0.0.0.0.0.0.0.kukl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Кукла или мягкая иг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рушка (1 год – 6 лет (минимум)).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 это развивающее п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собие? Еще какое! Дело в том, что куклу или мишку, котика и т.п. мы будем класть спать, кормить, мыть, лечить, возить и так далее. Эта игрушка - прообраз "я" ребенка. Именно так малыш начинает осознавать окружающий мир и с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мого себя в нем, развивать личность.</w:t>
      </w:r>
      <w:r w:rsidR="00DF5053"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забудьте к кукле пр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ложить несколько лоскутков ткани. Они станут и кр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ью, и полотенцем, и парашютом</w:t>
      </w:r>
    </w:p>
    <w:p w:rsidR="00DF5053" w:rsidRDefault="00DF5053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осуда (1 год – 5 лет (минимум)).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Думаю, теперь поня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но, что нужна и посуда. Дело в том, что для самого маленького ребенка процесс еды – очень значительное место в жизни з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нимает. Чувства голода и насыщение потом – очень с</w:t>
      </w:r>
      <w:r w:rsidR="0058127C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ильные, яркие и важные ощущения. Да и много времени на это уходит. Так что и иг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 в это – очень нужны и важны.</w:t>
      </w:r>
    </w:p>
    <w:p w:rsidR="00DF5053" w:rsidRDefault="00DF5053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не только начало сюжетной игры в кормлении. Это и мощнейшая ситуация для развития речи и мышления. В играх с детской </w:t>
      </w:r>
      <w:proofErr w:type="spellStart"/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посудкой</w:t>
      </w:r>
      <w:proofErr w:type="spellEnd"/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хорошо работает мелкая мот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рика, а когда вы начнете готовить из крупы или песка – активно включатся сенсорные ощущения. Потом мы добавим пластилиновые колбаски и колобки, а через какое-то вр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 начнут </w:t>
      </w:r>
      <w:proofErr w:type="gramStart"/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получатся</w:t>
      </w:r>
      <w:proofErr w:type="gramEnd"/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более сложные продукты.</w:t>
      </w:r>
      <w:r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с посудой стимулирует и счет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(сколько у нас гостей: один, два, три), и формирование логических операций (хватит ли нам 3 тарелки), и закладываются операции сложения – вычитания, деления и умножения, решения задач (если каждому разложит по 2 ягодки на тарелку, сколько всего ягодок нам нужно).</w:t>
      </w:r>
      <w:r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 с посудой и творческое дело: нарисовать, украсить, красиво сервировать – тут есть прекрасные поводы для включения воображения и фантазирования.</w:t>
      </w:r>
      <w:r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F5053" w:rsidRDefault="0058127C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5202555</wp:posOffset>
            </wp:positionH>
            <wp:positionV relativeFrom="paragraph">
              <wp:posOffset>149225</wp:posOffset>
            </wp:positionV>
            <wp:extent cx="1638300" cy="1038225"/>
            <wp:effectExtent l="19050" t="0" r="0" b="0"/>
            <wp:wrapSquare wrapText="bothSides"/>
            <wp:docPr id="8" name="Рисунок 16" descr="http://razvivaika-neskuchaika.ru/wp-content/uploads/2012/08/mya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azvivaika-neskuchaika.ru/wp-content/uploads/2012/08/myach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Разные м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ячики (1 год и без ограничения).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Самые разные мячики от </w:t>
      </w:r>
      <w:proofErr w:type="gram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малюсенького</w:t>
      </w:r>
      <w:proofErr w:type="gram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каучукового, который хорошо прыгает и помещается в маленькой ладошке, до большого резинового и 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ромного пляжного надувного. Это и </w:t>
      </w:r>
      <w:proofErr w:type="spellStart"/>
      <w:proofErr w:type="gram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</w:t>
      </w:r>
      <w:proofErr w:type="spellEnd"/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физическое (мн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жество разных навыков), и мышление можно и нужно включать (сравнения, классификации, функции, задачи и т.п.)</w:t>
      </w:r>
      <w:r w:rsidR="00DF5053"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F5053" w:rsidRDefault="0058127C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5202555</wp:posOffset>
            </wp:positionH>
            <wp:positionV relativeFrom="paragraph">
              <wp:posOffset>3364230</wp:posOffset>
            </wp:positionV>
            <wp:extent cx="1362075" cy="1609725"/>
            <wp:effectExtent l="19050" t="0" r="9525" b="0"/>
            <wp:wrapSquare wrapText="bothSides"/>
            <wp:docPr id="22" name="Рисунок 22" descr="http://68.img.avito.st/640x480/942807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68.img.avito.st/640x480/9428072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5088255</wp:posOffset>
            </wp:positionH>
            <wp:positionV relativeFrom="paragraph">
              <wp:posOffset>125730</wp:posOffset>
            </wp:positionV>
            <wp:extent cx="1838325" cy="1838325"/>
            <wp:effectExtent l="19050" t="0" r="9525" b="0"/>
            <wp:wrapSquare wrapText="bothSides"/>
            <wp:docPr id="19" name="Рисунок 19" descr="http://www.stillana.ru/images/e0418ad_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tillana.ru/images/e0418ad_2_b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Деревянный констр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уктор (1 год – 6 лет (минимум)).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мые обычные блоки: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пички</w:t>
      </w:r>
      <w:proofErr w:type="spell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призмы, цилиндры. Сначала – это будут просто манипуляции: башенки, заборч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ки. Потом он очень пригодится для первых сюжетных игр: сделать стол для куклы, стул для мишк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и, построить гараж для машинки.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Сами д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тали – отлично пособие для развития мышления: а найди мне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детальку</w:t>
      </w:r>
      <w:proofErr w:type="spell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 которой 3 угла (сначала играем не с объемными т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лами, а на плоскости, то есть, положив детали на поверхность стола), а найди большой квадрат и т.п. Если у вас достаточно большой набор, он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впол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может заменить блоки </w:t>
      </w:r>
      <w:proofErr w:type="spellStart"/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Дьенеша</w:t>
      </w:r>
      <w:proofErr w:type="spellEnd"/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начинаются миры. Когда вдруг вырастает лес или город, появляется ферма или космический корабль. А вс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го-то – немного фантазии, опыта и деревянны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детали.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большого набора можно осваивать и математику: прекрасный сче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ный материал, геомет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рия опять же, симметрия и т.п.</w:t>
      </w:r>
    </w:p>
    <w:p w:rsidR="00DF5053" w:rsidRDefault="0058127C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5259705</wp:posOffset>
            </wp:positionH>
            <wp:positionV relativeFrom="paragraph">
              <wp:posOffset>1869440</wp:posOffset>
            </wp:positionV>
            <wp:extent cx="1666875" cy="1228725"/>
            <wp:effectExtent l="19050" t="0" r="9525" b="0"/>
            <wp:wrapSquare wrapText="bothSides"/>
            <wp:docPr id="25" name="Рисунок 25" descr="http://www.maam.ru/upload/blogs/13435f9bc6eaab752a5d0f66af009d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aam.ru/upload/blogs/13435f9bc6eaab752a5d0f66af009de9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«Сложи узор» Б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.П. Никитина (1.5 года – 6 лет).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тельная авторская игра Бориса Павловича Никитина. Идея п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черпнута им у американского психолога Коса (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Kohs</w:t>
      </w:r>
      <w:proofErr w:type="spell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Block</w:t>
      </w:r>
      <w:proofErr w:type="spell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Design</w:t>
      </w:r>
      <w:proofErr w:type="spell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Test</w:t>
      </w:r>
      <w:proofErr w:type="spell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развита и скорректирована.</w:t>
      </w:r>
      <w:r w:rsidR="00DF5053"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позволяет развивать пр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странственное и логическое мышление ребенка, ан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алитико-синтетическое</w:t>
      </w:r>
      <w:proofErr w:type="spell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мышление, воображение. Начинать можно с сам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маленькими, постепенно переходя от более </w:t>
      </w:r>
      <w:proofErr w:type="gram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стых</w:t>
      </w:r>
      <w:proofErr w:type="gramEnd"/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более сложным заданиям.</w:t>
      </w:r>
    </w:p>
    <w:p w:rsidR="00DF5053" w:rsidRDefault="00DF5053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«Сложи квадрат»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Б.П. Никитина (3 года – 6 лет).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снова авторская игра Бориса Павловича. Очень </w:t>
      </w:r>
      <w:proofErr w:type="gramStart"/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простая</w:t>
      </w:r>
      <w:proofErr w:type="gramEnd"/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внешне, но скрывающая в себе значительный потенциал. Способствует фо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мированию образов геометрических фигур, развитию пространс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венного воображения, математических и творческих способн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стей, логиче</w:t>
      </w:r>
      <w:r w:rsidR="005812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ского мышления. </w:t>
      </w: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Постепенно переходя от квадрата к квадрату, от уровня к уровню, мы позволяем ребенку продвигаться дальше и дальше в своем развитии.</w:t>
      </w:r>
      <w:r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F5053" w:rsidRDefault="0058127C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5250180</wp:posOffset>
            </wp:positionH>
            <wp:positionV relativeFrom="paragraph">
              <wp:posOffset>44450</wp:posOffset>
            </wp:positionV>
            <wp:extent cx="1609725" cy="1609725"/>
            <wp:effectExtent l="19050" t="0" r="9525" b="0"/>
            <wp:wrapTight wrapText="bothSides">
              <wp:wrapPolygon edited="0">
                <wp:start x="-256" y="1534"/>
                <wp:lineTo x="-256" y="19683"/>
                <wp:lineTo x="21728" y="19683"/>
                <wp:lineTo x="21728" y="1534"/>
                <wp:lineTo x="-256" y="1534"/>
              </wp:wrapPolygon>
            </wp:wrapTight>
            <wp:docPr id="28" name="Рисунок 28" descr="http://i.otzovik.com/product/2013/05/133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.otzovik.com/product/2013/05/13331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«Кубики для всех» Б.П. Никитина (4 года – без огранич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ния)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Сложное пособие. Многие родители пасуют перед ним. </w:t>
      </w:r>
      <w:proofErr w:type="gram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сове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шенно зря :) Игра стимулирует ребенка думать, оперировать пр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странственными образами.</w:t>
      </w:r>
      <w:proofErr w:type="gram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Ведь дело приходится иметь с объе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ными фигурами. Это новая ступенька </w:t>
      </w:r>
      <w:proofErr w:type="spellStart"/>
      <w:proofErr w:type="gram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мышле</w:t>
      </w:r>
      <w:proofErr w:type="spellEnd"/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</w:t>
      </w:r>
      <w:proofErr w:type="spellEnd"/>
      <w:proofErr w:type="gram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абстрагиров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ния. Умение комбинировать эти кубики значительно сложнее обычной игры с конструктором, и развивает способности к комбинаторике и пространс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венному мышлению. Начинаем с самого простого. Да и использовать фигурки для п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строений в играх тоже полезно. И постепенно двигаемся дальше. Ведь игра помогает 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ладеть графической грамотностью,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понимать план, карту, чертеж.</w:t>
      </w:r>
    </w:p>
    <w:p w:rsidR="00DF5053" w:rsidRDefault="0058127C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4735830</wp:posOffset>
            </wp:positionH>
            <wp:positionV relativeFrom="paragraph">
              <wp:posOffset>198755</wp:posOffset>
            </wp:positionV>
            <wp:extent cx="2181225" cy="1466850"/>
            <wp:effectExtent l="19050" t="0" r="9525" b="0"/>
            <wp:wrapSquare wrapText="bothSides"/>
            <wp:docPr id="31" name="Рисунок 31" descr="http://lubell.kz/uploads/posts/2014-12/1418833307_fig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lubell.kz/uploads/posts/2014-12/1418833307_figu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Фигурки животных и людей (1 год – 6 лет (мин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мум))</w:t>
      </w:r>
      <w:proofErr w:type="gramStart"/>
      <w:r w:rsidR="00DF5053"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Зверушки, человечки, разные персонажи. Они п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зволяют реализовывать разные игры, будь то ферма,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море или автобус. Ребенок создает игровой мир (снач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ла, конечно с помощью взрослых), и заполняет его перс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нажами: вот тут у нас живут рыбки, а тут малыш едет на машине к бабушке.</w:t>
      </w:r>
      <w:r w:rsidR="00DF5053"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не только игра как таковая, фигурки -</w:t>
      </w:r>
      <w:r w:rsidRPr="0058127C">
        <w:t xml:space="preserve">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еще и пособие для развития. Ведь это и речь – мы назыв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 самих персонажей, придумываем что-то про них, называем их «части» </w:t>
      </w:r>
      <w:proofErr w:type="spellStart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хвосты-копыта-рога-хоботы-горбы</w:t>
      </w:r>
      <w:proofErr w:type="spellEnd"/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Можем играть с классификацией – кто у нас бегает, летает, плавает. Можем тренировать внимание и память: кто пропал? Кто новый появился? Тр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нировать мышления, придумывая загадки – описания и т.п. А еще, эти фигурки прекра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оживляют абстрактные логические игры, например, 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те, про которые шла речь выше.</w:t>
      </w:r>
    </w:p>
    <w:p w:rsidR="00481C79" w:rsidRDefault="0058127C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4954905</wp:posOffset>
            </wp:positionH>
            <wp:positionV relativeFrom="paragraph">
              <wp:posOffset>100965</wp:posOffset>
            </wp:positionV>
            <wp:extent cx="1800225" cy="1800225"/>
            <wp:effectExtent l="19050" t="0" r="9525" b="0"/>
            <wp:wrapSquare wrapText="bothSides"/>
            <wp:docPr id="34" name="Рисунок 34" descr="http://yourhappy.com.ua/images/gallery/big/GRAND_SOLEIL_ABC-6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yourhappy.com.ua/images/gallery/big/GRAND_SOLEIL_ABC-6G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Магнитная азбука (3 года – 5-6 лет)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множество разнообразных по сложности и красочности пособий для об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чения чтению. Но как показывает опыт, удобнее всего на н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чальных этапах именно магнитная азбука. Да и потом, когда первые слова уже пр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читаны, весело и радостно оставлять друг другу коротенькие послания, подписывать 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сунки и т.п. 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Магнитные буквы хороши и для обучения письму. Дело в том, что буквы тут объемные, их можно пощупать, подержать в р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ке. Детям это облегчает освоение граф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F5053"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ческого символа, а значит, потом, при письме, им будет проще его изобразить.</w:t>
      </w:r>
      <w:r w:rsidR="00DF5053" w:rsidRPr="00DF50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B2E70" w:rsidRPr="00DF5053" w:rsidRDefault="00DF5053" w:rsidP="00DF505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5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Замечательных вам игр и радостного, разумного развития</w:t>
      </w:r>
      <w:r w:rsidR="009B12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!!!</w:t>
      </w:r>
    </w:p>
    <w:sectPr w:rsidR="006B2E70" w:rsidRPr="00DF5053" w:rsidSect="009B12E3">
      <w:pgSz w:w="11906" w:h="16838"/>
      <w:pgMar w:top="568" w:right="566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F5053"/>
    <w:rsid w:val="00481C79"/>
    <w:rsid w:val="0058127C"/>
    <w:rsid w:val="006B2E70"/>
    <w:rsid w:val="00707539"/>
    <w:rsid w:val="009B12E3"/>
    <w:rsid w:val="00A6079F"/>
    <w:rsid w:val="00C97BD9"/>
    <w:rsid w:val="00DF5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5053"/>
  </w:style>
  <w:style w:type="paragraph" w:styleId="a3">
    <w:name w:val="Balloon Text"/>
    <w:basedOn w:val="a"/>
    <w:link w:val="a4"/>
    <w:uiPriority w:val="99"/>
    <w:semiHidden/>
    <w:unhideWhenUsed/>
    <w:rsid w:val="0048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Lenovo</cp:lastModifiedBy>
  <cp:revision>2</cp:revision>
  <dcterms:created xsi:type="dcterms:W3CDTF">2024-02-25T15:51:00Z</dcterms:created>
  <dcterms:modified xsi:type="dcterms:W3CDTF">2024-02-25T15:51:00Z</dcterms:modified>
</cp:coreProperties>
</file>