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60" w:rsidRDefault="00902460" w:rsidP="00902460">
      <w:pPr>
        <w:jc w:val="center"/>
        <w:rPr>
          <w:rFonts w:ascii="Times New Roman" w:hAnsi="Times New Roman" w:cs="Times New Roman"/>
          <w:sz w:val="28"/>
          <w:szCs w:val="28"/>
        </w:rPr>
      </w:pPr>
      <w:r>
        <w:rPr>
          <w:rFonts w:ascii="Times New Roman" w:hAnsi="Times New Roman" w:cs="Times New Roman"/>
          <w:sz w:val="28"/>
          <w:szCs w:val="28"/>
        </w:rPr>
        <w:t>МКУ «Комитет по образованию Администрации г. Улан-Удэ»</w:t>
      </w:r>
    </w:p>
    <w:p w:rsidR="00902460" w:rsidRDefault="00902460" w:rsidP="00902460">
      <w:pPr>
        <w:jc w:val="center"/>
        <w:rPr>
          <w:rFonts w:ascii="Times New Roman" w:hAnsi="Times New Roman" w:cs="Times New Roman"/>
          <w:sz w:val="28"/>
          <w:szCs w:val="28"/>
        </w:rPr>
      </w:pPr>
      <w:r>
        <w:rPr>
          <w:rFonts w:ascii="Times New Roman" w:hAnsi="Times New Roman" w:cs="Times New Roman"/>
          <w:sz w:val="28"/>
          <w:szCs w:val="28"/>
        </w:rPr>
        <w:t>М</w:t>
      </w:r>
      <w:r w:rsidRPr="00B01A57">
        <w:rPr>
          <w:rFonts w:ascii="Times New Roman" w:hAnsi="Times New Roman" w:cs="Times New Roman"/>
          <w:sz w:val="28"/>
          <w:szCs w:val="28"/>
        </w:rPr>
        <w:t>униципальное бюджетное дошкольное образовательное учреждение</w:t>
      </w:r>
      <w:r>
        <w:rPr>
          <w:rFonts w:ascii="Times New Roman" w:hAnsi="Times New Roman" w:cs="Times New Roman"/>
          <w:sz w:val="28"/>
          <w:szCs w:val="28"/>
        </w:rPr>
        <w:t xml:space="preserve"> детский сад №96 «К</w:t>
      </w:r>
      <w:r w:rsidRPr="00B01A57">
        <w:rPr>
          <w:rFonts w:ascii="Times New Roman" w:hAnsi="Times New Roman" w:cs="Times New Roman"/>
          <w:sz w:val="28"/>
          <w:szCs w:val="28"/>
        </w:rPr>
        <w:t>алинка»</w:t>
      </w:r>
    </w:p>
    <w:p w:rsidR="00902460" w:rsidRPr="00B01A57" w:rsidRDefault="00902460" w:rsidP="00902460">
      <w:pPr>
        <w:jc w:val="center"/>
        <w:rPr>
          <w:rFonts w:ascii="Times New Roman" w:hAnsi="Times New Roman" w:cs="Times New Roman"/>
          <w:sz w:val="28"/>
          <w:szCs w:val="28"/>
        </w:rPr>
      </w:pPr>
      <w:r>
        <w:rPr>
          <w:rFonts w:ascii="Times New Roman" w:hAnsi="Times New Roman" w:cs="Times New Roman"/>
          <w:sz w:val="28"/>
          <w:szCs w:val="28"/>
        </w:rPr>
        <w:t>(МБДОУ ДЕТСКИЙ САД №96 «КАЛИНКА)</w:t>
      </w:r>
    </w:p>
    <w:p w:rsidR="00902460" w:rsidRDefault="00902460" w:rsidP="00902460">
      <w:pPr>
        <w:jc w:val="center"/>
      </w:pPr>
    </w:p>
    <w:tbl>
      <w:tblPr>
        <w:tblStyle w:val="a4"/>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276"/>
        <w:gridCol w:w="4099"/>
      </w:tblGrid>
      <w:tr w:rsidR="00902460" w:rsidRPr="00B54D04" w:rsidTr="00357CB8">
        <w:tc>
          <w:tcPr>
            <w:tcW w:w="3964" w:type="dxa"/>
          </w:tcPr>
          <w:p w:rsidR="00902460" w:rsidRPr="00B54D04" w:rsidRDefault="00902460" w:rsidP="00357CB8">
            <w:pPr>
              <w:rPr>
                <w:rFonts w:ascii="Times New Roman" w:hAnsi="Times New Roman" w:cs="Times New Roman"/>
                <w:sz w:val="28"/>
                <w:szCs w:val="28"/>
              </w:rPr>
            </w:pPr>
            <w:r w:rsidRPr="00B54D04">
              <w:rPr>
                <w:rFonts w:ascii="Times New Roman" w:hAnsi="Times New Roman" w:cs="Times New Roman"/>
                <w:sz w:val="28"/>
                <w:szCs w:val="28"/>
              </w:rPr>
              <w:t>СОГЛАСОВАНА</w:t>
            </w:r>
          </w:p>
          <w:p w:rsidR="00902460" w:rsidRDefault="00902460" w:rsidP="00357CB8">
            <w:pPr>
              <w:rPr>
                <w:rFonts w:ascii="Times New Roman" w:hAnsi="Times New Roman" w:cs="Times New Roman"/>
                <w:sz w:val="28"/>
                <w:szCs w:val="28"/>
              </w:rPr>
            </w:pPr>
            <w:r>
              <w:rPr>
                <w:rFonts w:ascii="Times New Roman" w:hAnsi="Times New Roman" w:cs="Times New Roman"/>
                <w:sz w:val="28"/>
                <w:szCs w:val="28"/>
              </w:rPr>
              <w:t>Ст. воспитатель</w:t>
            </w:r>
          </w:p>
          <w:p w:rsidR="00902460" w:rsidRDefault="00902460" w:rsidP="00357CB8">
            <w:pPr>
              <w:rPr>
                <w:rFonts w:ascii="Times New Roman" w:hAnsi="Times New Roman" w:cs="Times New Roman"/>
                <w:sz w:val="28"/>
                <w:szCs w:val="28"/>
              </w:rPr>
            </w:pPr>
            <w:r>
              <w:rPr>
                <w:rFonts w:ascii="Times New Roman" w:hAnsi="Times New Roman" w:cs="Times New Roman"/>
                <w:sz w:val="28"/>
                <w:szCs w:val="28"/>
              </w:rPr>
              <w:t xml:space="preserve">___________Н.Ф. </w:t>
            </w:r>
            <w:proofErr w:type="spellStart"/>
            <w:r>
              <w:rPr>
                <w:rFonts w:ascii="Times New Roman" w:hAnsi="Times New Roman" w:cs="Times New Roman"/>
                <w:sz w:val="28"/>
                <w:szCs w:val="28"/>
              </w:rPr>
              <w:t>Покацкая</w:t>
            </w:r>
            <w:proofErr w:type="spellEnd"/>
          </w:p>
          <w:p w:rsidR="00902460" w:rsidRPr="00B54D04" w:rsidRDefault="00902460" w:rsidP="00357CB8">
            <w:pPr>
              <w:rPr>
                <w:rFonts w:ascii="Times New Roman" w:hAnsi="Times New Roman" w:cs="Times New Roman"/>
                <w:sz w:val="28"/>
                <w:szCs w:val="28"/>
              </w:rPr>
            </w:pPr>
            <w:r>
              <w:rPr>
                <w:rFonts w:ascii="Times New Roman" w:hAnsi="Times New Roman" w:cs="Times New Roman"/>
                <w:sz w:val="28"/>
                <w:szCs w:val="28"/>
              </w:rPr>
              <w:t>«___» сентября 2024г.</w:t>
            </w:r>
          </w:p>
        </w:tc>
        <w:tc>
          <w:tcPr>
            <w:tcW w:w="1276" w:type="dxa"/>
          </w:tcPr>
          <w:p w:rsidR="00902460" w:rsidRPr="00B54D04" w:rsidRDefault="00902460" w:rsidP="00357CB8">
            <w:pPr>
              <w:jc w:val="center"/>
              <w:rPr>
                <w:rFonts w:ascii="Times New Roman" w:hAnsi="Times New Roman" w:cs="Times New Roman"/>
                <w:sz w:val="28"/>
                <w:szCs w:val="28"/>
              </w:rPr>
            </w:pPr>
          </w:p>
        </w:tc>
        <w:tc>
          <w:tcPr>
            <w:tcW w:w="4099" w:type="dxa"/>
          </w:tcPr>
          <w:p w:rsidR="00902460" w:rsidRPr="00B54D04" w:rsidRDefault="00902460" w:rsidP="00357CB8">
            <w:pPr>
              <w:rPr>
                <w:rFonts w:ascii="Times New Roman" w:hAnsi="Times New Roman" w:cs="Times New Roman"/>
                <w:sz w:val="28"/>
                <w:szCs w:val="28"/>
              </w:rPr>
            </w:pPr>
            <w:r w:rsidRPr="00B54D04">
              <w:rPr>
                <w:rFonts w:ascii="Times New Roman" w:hAnsi="Times New Roman" w:cs="Times New Roman"/>
                <w:sz w:val="28"/>
                <w:szCs w:val="28"/>
              </w:rPr>
              <w:t>УТВЕРЖДАЮ</w:t>
            </w:r>
          </w:p>
          <w:p w:rsidR="00902460" w:rsidRPr="00B54D04" w:rsidRDefault="00902460" w:rsidP="00357CB8">
            <w:pPr>
              <w:rPr>
                <w:rFonts w:ascii="Times New Roman" w:hAnsi="Times New Roman" w:cs="Times New Roman"/>
                <w:sz w:val="28"/>
                <w:szCs w:val="28"/>
              </w:rPr>
            </w:pPr>
          </w:p>
          <w:p w:rsidR="00902460" w:rsidRPr="00B54D04" w:rsidRDefault="00902460" w:rsidP="00357CB8">
            <w:pPr>
              <w:rPr>
                <w:rFonts w:ascii="Times New Roman" w:hAnsi="Times New Roman" w:cs="Times New Roman"/>
                <w:sz w:val="28"/>
                <w:szCs w:val="28"/>
              </w:rPr>
            </w:pPr>
            <w:r w:rsidRPr="00B54D04">
              <w:rPr>
                <w:rFonts w:ascii="Times New Roman" w:hAnsi="Times New Roman" w:cs="Times New Roman"/>
                <w:sz w:val="28"/>
                <w:szCs w:val="28"/>
              </w:rPr>
              <w:t xml:space="preserve">________Т.В. </w:t>
            </w:r>
            <w:proofErr w:type="spellStart"/>
            <w:r w:rsidRPr="00B54D04">
              <w:rPr>
                <w:rFonts w:ascii="Times New Roman" w:hAnsi="Times New Roman" w:cs="Times New Roman"/>
                <w:sz w:val="28"/>
                <w:szCs w:val="28"/>
              </w:rPr>
              <w:t>Шангина</w:t>
            </w:r>
            <w:proofErr w:type="spellEnd"/>
            <w:r w:rsidRPr="00B54D04">
              <w:rPr>
                <w:rFonts w:ascii="Times New Roman" w:hAnsi="Times New Roman" w:cs="Times New Roman"/>
                <w:sz w:val="28"/>
                <w:szCs w:val="28"/>
              </w:rPr>
              <w:t>, зав.</w:t>
            </w:r>
          </w:p>
          <w:p w:rsidR="00902460" w:rsidRPr="00B54D04" w:rsidRDefault="00902460" w:rsidP="00357CB8">
            <w:pPr>
              <w:rPr>
                <w:rFonts w:ascii="Times New Roman" w:hAnsi="Times New Roman" w:cs="Times New Roman"/>
                <w:sz w:val="28"/>
                <w:szCs w:val="28"/>
              </w:rPr>
            </w:pPr>
            <w:r w:rsidRPr="00B54D04">
              <w:rPr>
                <w:rFonts w:ascii="Times New Roman" w:hAnsi="Times New Roman" w:cs="Times New Roman"/>
                <w:sz w:val="28"/>
                <w:szCs w:val="28"/>
              </w:rPr>
              <w:t>МБДОУ детский сад №96</w:t>
            </w:r>
          </w:p>
          <w:p w:rsidR="00902460" w:rsidRPr="00B54D04" w:rsidRDefault="00902460" w:rsidP="00357CB8">
            <w:pPr>
              <w:rPr>
                <w:rFonts w:ascii="Times New Roman" w:hAnsi="Times New Roman" w:cs="Times New Roman"/>
                <w:sz w:val="28"/>
                <w:szCs w:val="28"/>
              </w:rPr>
            </w:pPr>
            <w:r w:rsidRPr="00B54D04">
              <w:rPr>
                <w:rFonts w:ascii="Times New Roman" w:hAnsi="Times New Roman" w:cs="Times New Roman"/>
                <w:sz w:val="28"/>
                <w:szCs w:val="28"/>
              </w:rPr>
              <w:t>«Калинка»</w:t>
            </w:r>
          </w:p>
          <w:p w:rsidR="00902460" w:rsidRPr="00B54D04" w:rsidRDefault="00902460" w:rsidP="00357CB8">
            <w:pPr>
              <w:rPr>
                <w:rFonts w:ascii="Times New Roman" w:hAnsi="Times New Roman" w:cs="Times New Roman"/>
                <w:sz w:val="28"/>
                <w:szCs w:val="28"/>
              </w:rPr>
            </w:pPr>
            <w:r>
              <w:rPr>
                <w:rFonts w:ascii="Times New Roman" w:hAnsi="Times New Roman" w:cs="Times New Roman"/>
                <w:sz w:val="28"/>
                <w:szCs w:val="28"/>
              </w:rPr>
              <w:t>23 сентября</w:t>
            </w:r>
            <w:r w:rsidRPr="00B54D04">
              <w:rPr>
                <w:rFonts w:ascii="Times New Roman" w:hAnsi="Times New Roman" w:cs="Times New Roman"/>
                <w:sz w:val="28"/>
                <w:szCs w:val="28"/>
              </w:rPr>
              <w:t xml:space="preserve"> 2024г.</w:t>
            </w:r>
          </w:p>
        </w:tc>
      </w:tr>
    </w:tbl>
    <w:p w:rsidR="00902460" w:rsidRDefault="00902460" w:rsidP="00902460">
      <w:pPr>
        <w:jc w:val="center"/>
      </w:pPr>
    </w:p>
    <w:p w:rsidR="00902460" w:rsidRDefault="00902460" w:rsidP="00902460">
      <w:pPr>
        <w:jc w:val="center"/>
      </w:pPr>
    </w:p>
    <w:p w:rsidR="00902460" w:rsidRDefault="00902460" w:rsidP="00902460">
      <w:pPr>
        <w:jc w:val="center"/>
      </w:pPr>
    </w:p>
    <w:p w:rsidR="00902460" w:rsidRDefault="00902460" w:rsidP="00902460"/>
    <w:p w:rsidR="00902460" w:rsidRDefault="00902460" w:rsidP="00902460">
      <w:pPr>
        <w:jc w:val="center"/>
        <w:rPr>
          <w:rFonts w:ascii="Times New Roman" w:hAnsi="Times New Roman" w:cs="Times New Roman"/>
          <w:b/>
          <w:bCs/>
          <w:sz w:val="32"/>
          <w:szCs w:val="32"/>
        </w:rPr>
      </w:pPr>
    </w:p>
    <w:p w:rsidR="00902460" w:rsidRPr="00E43F35" w:rsidRDefault="00902460" w:rsidP="00902460">
      <w:pPr>
        <w:jc w:val="center"/>
        <w:rPr>
          <w:rFonts w:ascii="Times New Roman" w:hAnsi="Times New Roman" w:cs="Times New Roman"/>
          <w:b/>
          <w:bCs/>
          <w:sz w:val="32"/>
          <w:szCs w:val="32"/>
        </w:rPr>
      </w:pPr>
      <w:r>
        <w:rPr>
          <w:rFonts w:ascii="Times New Roman" w:hAnsi="Times New Roman" w:cs="Times New Roman"/>
          <w:b/>
          <w:bCs/>
          <w:sz w:val="32"/>
          <w:szCs w:val="32"/>
        </w:rPr>
        <w:t xml:space="preserve">РАБОЧАЯ </w:t>
      </w:r>
      <w:r w:rsidRPr="00E43F35">
        <w:rPr>
          <w:rFonts w:ascii="Times New Roman" w:hAnsi="Times New Roman" w:cs="Times New Roman"/>
          <w:b/>
          <w:bCs/>
          <w:sz w:val="32"/>
          <w:szCs w:val="32"/>
        </w:rPr>
        <w:t>ПРОГРАММА</w:t>
      </w:r>
      <w:r>
        <w:rPr>
          <w:rFonts w:ascii="Times New Roman" w:hAnsi="Times New Roman" w:cs="Times New Roman"/>
          <w:b/>
          <w:bCs/>
          <w:sz w:val="32"/>
          <w:szCs w:val="32"/>
        </w:rPr>
        <w:t xml:space="preserve"> КРУЖКА</w:t>
      </w:r>
    </w:p>
    <w:p w:rsidR="00902460" w:rsidRPr="00B01A57" w:rsidRDefault="00902460" w:rsidP="00902460">
      <w:pPr>
        <w:jc w:val="center"/>
        <w:rPr>
          <w:rFonts w:ascii="Times New Roman" w:hAnsi="Times New Roman" w:cs="Times New Roman"/>
        </w:rPr>
      </w:pPr>
    </w:p>
    <w:p w:rsidR="00902460" w:rsidRPr="00B01A57" w:rsidRDefault="00902460" w:rsidP="00902460">
      <w:pPr>
        <w:jc w:val="center"/>
        <w:rPr>
          <w:rFonts w:ascii="Times New Roman" w:hAnsi="Times New Roman" w:cs="Times New Roman"/>
        </w:rPr>
      </w:pPr>
      <w:r>
        <w:rPr>
          <w:rFonts w:ascii="Times New Roman" w:hAnsi="Times New Roman" w:cs="Times New Roman"/>
          <w:b/>
          <w:bCs/>
          <w:sz w:val="32"/>
          <w:szCs w:val="32"/>
        </w:rPr>
        <w:t>Народные Игры</w:t>
      </w:r>
    </w:p>
    <w:p w:rsidR="00902460" w:rsidRDefault="00902460" w:rsidP="00902460">
      <w:pPr>
        <w:jc w:val="right"/>
        <w:rPr>
          <w:rFonts w:ascii="Times New Roman" w:hAnsi="Times New Roman" w:cs="Times New Roman"/>
          <w:sz w:val="28"/>
          <w:szCs w:val="28"/>
        </w:rPr>
      </w:pPr>
    </w:p>
    <w:p w:rsidR="00902460" w:rsidRPr="001F6B79" w:rsidRDefault="00902460" w:rsidP="00902460">
      <w:pPr>
        <w:jc w:val="right"/>
        <w:rPr>
          <w:rFonts w:ascii="Times New Roman" w:hAnsi="Times New Roman" w:cs="Times New Roman"/>
        </w:rPr>
      </w:pPr>
      <w:r w:rsidRPr="001F6B79">
        <w:rPr>
          <w:rFonts w:ascii="Times New Roman" w:hAnsi="Times New Roman" w:cs="Times New Roman"/>
        </w:rPr>
        <w:t>АВТОР-СОСТАВИТЕЛЬ</w:t>
      </w:r>
      <w:r>
        <w:rPr>
          <w:rFonts w:ascii="Times New Roman" w:hAnsi="Times New Roman" w:cs="Times New Roman"/>
        </w:rPr>
        <w:t xml:space="preserve">: </w:t>
      </w:r>
      <w:proofErr w:type="spellStart"/>
      <w:r>
        <w:rPr>
          <w:rFonts w:ascii="Times New Roman" w:hAnsi="Times New Roman" w:cs="Times New Roman"/>
        </w:rPr>
        <w:t>Чимитова</w:t>
      </w:r>
      <w:proofErr w:type="spellEnd"/>
      <w:r>
        <w:rPr>
          <w:rFonts w:ascii="Times New Roman" w:hAnsi="Times New Roman" w:cs="Times New Roman"/>
        </w:rPr>
        <w:t xml:space="preserve"> А.Н.</w:t>
      </w:r>
    </w:p>
    <w:p w:rsidR="00902460" w:rsidRPr="00B01A57" w:rsidRDefault="00902460" w:rsidP="00902460">
      <w:pPr>
        <w:rPr>
          <w:rFonts w:ascii="Times New Roman" w:hAnsi="Times New Roman" w:cs="Times New Roman"/>
        </w:rPr>
      </w:pPr>
    </w:p>
    <w:p w:rsidR="00902460" w:rsidRPr="00B01A57" w:rsidRDefault="00902460" w:rsidP="00902460">
      <w:pPr>
        <w:jc w:val="center"/>
        <w:rPr>
          <w:rFonts w:ascii="Times New Roman" w:hAnsi="Times New Roman" w:cs="Times New Roman"/>
        </w:rPr>
      </w:pPr>
    </w:p>
    <w:p w:rsidR="00902460" w:rsidRDefault="00902460" w:rsidP="00902460">
      <w:pPr>
        <w:rPr>
          <w:rFonts w:ascii="Times New Roman" w:hAnsi="Times New Roman" w:cs="Times New Roman"/>
        </w:rPr>
      </w:pPr>
      <w:r>
        <w:rPr>
          <w:rFonts w:ascii="Times New Roman" w:hAnsi="Times New Roman" w:cs="Times New Roman"/>
        </w:rPr>
        <w:t xml:space="preserve">ОБРАЗОВАТЕЛЬНАЯ ОБЛАСТЬ/НАПРАВЛЕНИЕ ВОСПИТАНИЯ: </w:t>
      </w:r>
      <w:r>
        <w:rPr>
          <w:rFonts w:ascii="Times New Roman" w:hAnsi="Times New Roman" w:cs="Times New Roman"/>
        </w:rPr>
        <w:t>ХУДОЖЕСТВЕННО _- ЭСТЕТИЧЕСКОЕ РАЗВИТИЕ</w:t>
      </w:r>
    </w:p>
    <w:p w:rsidR="00902460" w:rsidRPr="00B01A57" w:rsidRDefault="00902460" w:rsidP="00902460">
      <w:pPr>
        <w:rPr>
          <w:rFonts w:ascii="Times New Roman" w:hAnsi="Times New Roman" w:cs="Times New Roman"/>
        </w:rPr>
      </w:pPr>
      <w:r>
        <w:rPr>
          <w:rFonts w:ascii="Times New Roman" w:hAnsi="Times New Roman" w:cs="Times New Roman"/>
        </w:rPr>
        <w:t>ВОЗРАСТ ОБ</w:t>
      </w:r>
      <w:r w:rsidRPr="00B01A57">
        <w:rPr>
          <w:rFonts w:ascii="Times New Roman" w:hAnsi="Times New Roman" w:cs="Times New Roman"/>
        </w:rPr>
        <w:t xml:space="preserve">УЧАЮЩИХСЯ: </w:t>
      </w:r>
      <w:r>
        <w:rPr>
          <w:rFonts w:ascii="Times New Roman" w:hAnsi="Times New Roman" w:cs="Times New Roman"/>
          <w:highlight w:val="yellow"/>
        </w:rPr>
        <w:t>6-7</w:t>
      </w:r>
      <w:r w:rsidRPr="00657B2A">
        <w:rPr>
          <w:rFonts w:ascii="Times New Roman" w:hAnsi="Times New Roman" w:cs="Times New Roman"/>
          <w:highlight w:val="yellow"/>
        </w:rPr>
        <w:t xml:space="preserve"> ЛЕТ</w:t>
      </w:r>
    </w:p>
    <w:p w:rsidR="00902460" w:rsidRDefault="00902460" w:rsidP="00902460">
      <w:pPr>
        <w:rPr>
          <w:rFonts w:ascii="Times New Roman" w:hAnsi="Times New Roman" w:cs="Times New Roman"/>
        </w:rPr>
      </w:pPr>
      <w:r w:rsidRPr="00B01A57">
        <w:rPr>
          <w:rFonts w:ascii="Times New Roman" w:hAnsi="Times New Roman" w:cs="Times New Roman"/>
        </w:rPr>
        <w:t>СРОК РЕАЛИЗАЦИИ: 1 ГОД</w:t>
      </w:r>
    </w:p>
    <w:p w:rsidR="007264ED" w:rsidRDefault="007264ED" w:rsidP="007475EE">
      <w:pPr>
        <w:rPr>
          <w:rFonts w:ascii="Times New Roman" w:hAnsi="Times New Roman" w:cs="Times New Roman"/>
        </w:rPr>
      </w:pPr>
    </w:p>
    <w:p w:rsidR="007475EE" w:rsidRPr="00913C2A" w:rsidRDefault="007475EE" w:rsidP="007475EE">
      <w:pPr>
        <w:rPr>
          <w:rFonts w:ascii="Times New Roman" w:hAnsi="Times New Roman" w:cs="Times New Roman"/>
          <w:sz w:val="28"/>
          <w:szCs w:val="28"/>
        </w:rPr>
      </w:pPr>
      <w:r w:rsidRPr="00913C2A">
        <w:rPr>
          <w:rFonts w:ascii="Times New Roman" w:hAnsi="Times New Roman" w:cs="Times New Roman"/>
          <w:sz w:val="28"/>
          <w:szCs w:val="28"/>
        </w:rPr>
        <w:lastRenderedPageBreak/>
        <w:t xml:space="preserve">Программа кружка «Народные игры» </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1.Пояснительная записка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Программа для внеурочной деятельности «Народные игры» создана на основе</w:t>
      </w:r>
    </w:p>
    <w:p w:rsidR="007475EE" w:rsidRPr="00913C2A" w:rsidRDefault="007475EE" w:rsidP="007475EE">
      <w:pPr>
        <w:pStyle w:val="a3"/>
        <w:jc w:val="both"/>
        <w:rPr>
          <w:rFonts w:ascii="Times New Roman" w:hAnsi="Times New Roman"/>
          <w:sz w:val="28"/>
          <w:szCs w:val="28"/>
        </w:rPr>
      </w:pPr>
      <w:r w:rsidRPr="00913C2A">
        <w:rPr>
          <w:rFonts w:ascii="Times New Roman" w:hAnsi="Times New Roman"/>
          <w:sz w:val="28"/>
          <w:szCs w:val="28"/>
        </w:rPr>
        <w:t xml:space="preserve">-  Федеральный государственный образовательный стандарт начального общего образования, утвержденным приказом </w:t>
      </w:r>
      <w:proofErr w:type="spellStart"/>
      <w:r w:rsidRPr="00913C2A">
        <w:rPr>
          <w:rFonts w:ascii="Times New Roman" w:hAnsi="Times New Roman"/>
          <w:sz w:val="28"/>
          <w:szCs w:val="28"/>
        </w:rPr>
        <w:t>Минобрнауки</w:t>
      </w:r>
      <w:proofErr w:type="spellEnd"/>
      <w:r w:rsidRPr="00913C2A">
        <w:rPr>
          <w:rFonts w:ascii="Times New Roman" w:hAnsi="Times New Roman"/>
          <w:sz w:val="28"/>
          <w:szCs w:val="28"/>
        </w:rPr>
        <w:t xml:space="preserve"> России от 06.10.2009 №373 (в ред. приказов </w:t>
      </w:r>
      <w:proofErr w:type="spellStart"/>
      <w:r w:rsidRPr="00913C2A">
        <w:rPr>
          <w:rFonts w:ascii="Times New Roman" w:hAnsi="Times New Roman"/>
          <w:sz w:val="28"/>
          <w:szCs w:val="28"/>
        </w:rPr>
        <w:t>Минобрнауки</w:t>
      </w:r>
      <w:proofErr w:type="spellEnd"/>
      <w:r w:rsidRPr="00913C2A">
        <w:rPr>
          <w:rFonts w:ascii="Times New Roman" w:hAnsi="Times New Roman"/>
          <w:sz w:val="28"/>
          <w:szCs w:val="28"/>
        </w:rPr>
        <w:t xml:space="preserve"> России от 26.11.2010 № 1241, от 22.09.2011 № 2357, от 18.12.2012 № 1060, от 29.12.2014 № 1643);</w:t>
      </w:r>
    </w:p>
    <w:p w:rsidR="007475EE" w:rsidRPr="00913C2A" w:rsidRDefault="007475EE" w:rsidP="007475EE">
      <w:pPr>
        <w:pStyle w:val="Standard"/>
        <w:spacing w:after="0" w:line="240" w:lineRule="auto"/>
        <w:jc w:val="both"/>
        <w:rPr>
          <w:rFonts w:ascii="Times New Roman" w:hAnsi="Times New Roman"/>
          <w:sz w:val="28"/>
          <w:szCs w:val="28"/>
        </w:rPr>
      </w:pPr>
      <w:r w:rsidRPr="00913C2A">
        <w:rPr>
          <w:rFonts w:ascii="Times New Roman" w:hAnsi="Times New Roman"/>
          <w:sz w:val="28"/>
          <w:szCs w:val="28"/>
        </w:rPr>
        <w:t>- Примерная основная образовательная программа начального общего образования, одобренной решением федерального учебно-методического объединения по общему образованию (протокол от 8 апреля 2015 г. № 1/15, в ред. протокола № 3/15 от 28.10.2015);</w:t>
      </w:r>
    </w:p>
    <w:p w:rsidR="007475EE" w:rsidRPr="00913C2A" w:rsidRDefault="00417764" w:rsidP="007475EE">
      <w:pPr>
        <w:pStyle w:val="Standard"/>
        <w:spacing w:after="0" w:line="240" w:lineRule="auto"/>
        <w:jc w:val="both"/>
        <w:rPr>
          <w:rFonts w:ascii="Times New Roman" w:hAnsi="Times New Roman"/>
          <w:sz w:val="28"/>
          <w:szCs w:val="28"/>
        </w:rPr>
      </w:pPr>
      <w:r>
        <w:rPr>
          <w:rFonts w:ascii="Times New Roman" w:hAnsi="Times New Roman"/>
          <w:sz w:val="28"/>
          <w:szCs w:val="28"/>
        </w:rPr>
        <w:t>- Учебный план МБДОУ № 96 «калинка» на 2024 – 2025</w:t>
      </w:r>
      <w:r w:rsidR="007475EE" w:rsidRPr="00913C2A">
        <w:rPr>
          <w:rFonts w:ascii="Times New Roman" w:hAnsi="Times New Roman"/>
          <w:sz w:val="28"/>
          <w:szCs w:val="28"/>
        </w:rPr>
        <w:t xml:space="preserve"> учебный год.</w:t>
      </w:r>
    </w:p>
    <w:p w:rsidR="007475EE" w:rsidRPr="00913C2A" w:rsidRDefault="007475EE" w:rsidP="007475EE">
      <w:pPr>
        <w:pStyle w:val="a3"/>
        <w:jc w:val="both"/>
        <w:rPr>
          <w:rFonts w:ascii="Times New Roman" w:hAnsi="Times New Roman"/>
          <w:sz w:val="28"/>
          <w:szCs w:val="28"/>
        </w:rPr>
      </w:pPr>
      <w:r w:rsidRPr="00913C2A">
        <w:rPr>
          <w:rFonts w:ascii="Times New Roman" w:hAnsi="Times New Roman"/>
          <w:sz w:val="28"/>
          <w:szCs w:val="28"/>
        </w:rPr>
        <w:t>Пр</w:t>
      </w:r>
      <w:r w:rsidR="00417764">
        <w:rPr>
          <w:rFonts w:ascii="Times New Roman" w:hAnsi="Times New Roman"/>
          <w:sz w:val="28"/>
          <w:szCs w:val="28"/>
        </w:rPr>
        <w:t xml:space="preserve">ограмма рассчитана на воспитанников подготовительной группы МБДОУ № 96 </w:t>
      </w:r>
      <w:proofErr w:type="gramStart"/>
      <w:r w:rsidR="00417764">
        <w:rPr>
          <w:rFonts w:ascii="Times New Roman" w:hAnsi="Times New Roman"/>
          <w:sz w:val="28"/>
          <w:szCs w:val="28"/>
        </w:rPr>
        <w:t>« Калинка</w:t>
      </w:r>
      <w:proofErr w:type="gramEnd"/>
      <w:r w:rsidR="00417764">
        <w:rPr>
          <w:rFonts w:ascii="Times New Roman" w:hAnsi="Times New Roman"/>
          <w:sz w:val="28"/>
          <w:szCs w:val="28"/>
        </w:rPr>
        <w:t>»</w:t>
      </w:r>
    </w:p>
    <w:p w:rsidR="007475EE" w:rsidRPr="00913C2A" w:rsidRDefault="007475EE" w:rsidP="007475EE">
      <w:pPr>
        <w:pStyle w:val="a3"/>
        <w:jc w:val="both"/>
        <w:rPr>
          <w:rFonts w:ascii="Times New Roman" w:hAnsi="Times New Roman"/>
          <w:color w:val="FF0000"/>
          <w:sz w:val="28"/>
          <w:szCs w:val="28"/>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Данная программа реализует спортивно-оздоровительное направление внеурочной деятельности младших школьников.</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Сегодня много говорят о малоподвижном образе жизни школьников, что отрицательно сказывается на их здоровье, умственном, физическом и психологическом развитии. Подвижные игры в рамках внеклассной работы в значительной степени могут восполнить недостаток движения, а также помогают предупредить умственное переутомление и повысить работоспособность детей во время учёбы. Сложные и разнообразные движения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Подвижные игры вырабатывают у детей также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Так как для большинства подвижных игр необходимо достаточно большое количество играющих, то игровой процесс, кроме следования правилам игры как таковой, включает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 xml:space="preserve">Кроме того, что подвижные игры оказывают всесторонне развивающее воздействие на организм, они еще и </w:t>
      </w:r>
      <w:proofErr w:type="gramStart"/>
      <w:r w:rsidRPr="00913C2A">
        <w:rPr>
          <w:rFonts w:ascii="Times New Roman" w:eastAsia="Times New Roman" w:hAnsi="Times New Roman" w:cs="Times New Roman"/>
          <w:color w:val="000000"/>
          <w:sz w:val="28"/>
          <w:szCs w:val="28"/>
          <w:lang w:eastAsia="ru-RU"/>
        </w:rPr>
        <w:t>очень увлекательны</w:t>
      </w:r>
      <w:proofErr w:type="gramEnd"/>
      <w:r w:rsidRPr="00913C2A">
        <w:rPr>
          <w:rFonts w:ascii="Times New Roman" w:eastAsia="Times New Roman" w:hAnsi="Times New Roman" w:cs="Times New Roman"/>
          <w:color w:val="000000"/>
          <w:sz w:val="28"/>
          <w:szCs w:val="28"/>
          <w:lang w:eastAsia="ru-RU"/>
        </w:rPr>
        <w:t xml:space="preserve"> и разнообразны по содержанию. Если надоедает одна игра, всегда на выбор есть еще множество других. По содержанию все народные игры классически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Именно поэтому игра признана ведущей деятельностью детей младшего школьного возраста.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Подвижная игра — естественный спутник жизни ребенка, источник радостных эмоций, обладающий великой воспитательной силой. Народные подвижные игры являются традиционным средством педагогики.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Народные игры - исторически сложившееся общественное явление, самостоятельный вид деятельности, свойственный народностям и регионам. Игры очень многообразны: детские игры, настольные игры, хороводные игры для взрослых с народными песнями, прибаутками, плясками.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Характерная особенность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 как личности. Таким образом,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национальных традиций и учитывает культурные, социальные и духовные ценности народа в физкультурном аспекте деятельности.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lastRenderedPageBreak/>
        <w:t>Цель программы:</w:t>
      </w:r>
      <w:r w:rsidRPr="00913C2A">
        <w:rPr>
          <w:rFonts w:ascii="Times New Roman" w:eastAsia="Times New Roman" w:hAnsi="Times New Roman" w:cs="Times New Roman"/>
          <w:color w:val="000000"/>
          <w:sz w:val="28"/>
          <w:szCs w:val="28"/>
          <w:lang w:eastAsia="ru-RU"/>
        </w:rPr>
        <w:t> воспитание самосознания в области образования на основе возрождения традиционной и развития современной игровой культуры, духовное совершенствование физически здоровой личности учащегося начальной школы, расширение его историко-культурного кругозора.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Достижение цели обеспечивается решением следующих основных </w:t>
      </w:r>
      <w:r w:rsidRPr="00913C2A">
        <w:rPr>
          <w:rFonts w:ascii="Times New Roman" w:eastAsia="Times New Roman" w:hAnsi="Times New Roman" w:cs="Times New Roman"/>
          <w:b/>
          <w:bCs/>
          <w:color w:val="000000"/>
          <w:sz w:val="28"/>
          <w:szCs w:val="28"/>
          <w:lang w:eastAsia="ru-RU"/>
        </w:rPr>
        <w:t>задач:</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Обучающие:</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приобретение знаний о народных играх, о традициях, истории и культуре народов России;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обучение разнообразным правилам народных игр и других физических упражнений игровой направленности;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прививать необходимые теоретические знания в области физической культуры, спорта, гигиены.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Развивающие:</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развитие физических качеств: силы, быстроты, выносливости, ловкости;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гармоническое развитие функциональных систем организма ребёнка, повышение жизненного тонуса;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повышение физической и умственной работоспособности школьника.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Воспитывающие:</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формировать потребность к систематическим занятиям физическими упражнениями, ответственности за свое здоровье;</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привить учащимся интерес и любовь к занятиям различным видам спортивной и игровой деятельности;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воспитание культуры общения со сверстниками и сотрудничества в условиях учебной, игровой и соревновательной деятельности.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Предлагаемая программа по внеурочной деятельности знакомит учащихся с народными играми, игровыми ситуациями, в которых отражаются национальный аспект, истоки самобытности культуры народов России. Процесс формирования первичных умений и навыков неразрывно связан с задачей развития умственных и физических способностей, ведь детские подвижные игры несут огромную, и может быть самую важную роль в физическом развитии ребенка.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Сроки реализации программы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Объем программы: </w:t>
      </w:r>
      <w:r w:rsidRPr="00913C2A">
        <w:rPr>
          <w:rFonts w:ascii="Times New Roman" w:eastAsia="Times New Roman" w:hAnsi="Times New Roman" w:cs="Times New Roman"/>
          <w:color w:val="000000"/>
          <w:sz w:val="28"/>
          <w:szCs w:val="28"/>
          <w:lang w:eastAsia="ru-RU"/>
        </w:rPr>
        <w:t>программа рассчитана на один год обучения. На реализацию программы отводится 34 часа в год, 1 час в неделю (34 учебные недели). В соответствии с годовым календарным графиком МБОУ Н-УООШ №14 на 2016-2017 учебный год, наличием выходных и праз</w:t>
      </w:r>
      <w:r w:rsidR="00913C2A">
        <w:rPr>
          <w:rFonts w:ascii="Times New Roman" w:eastAsia="Times New Roman" w:hAnsi="Times New Roman" w:cs="Times New Roman"/>
          <w:color w:val="000000"/>
          <w:sz w:val="28"/>
          <w:szCs w:val="28"/>
          <w:lang w:eastAsia="ru-RU"/>
        </w:rPr>
        <w:t xml:space="preserve">дничных дней в 2024-2025 учебном </w:t>
      </w:r>
      <w:proofErr w:type="gramStart"/>
      <w:r w:rsidR="00913C2A">
        <w:rPr>
          <w:rFonts w:ascii="Times New Roman" w:eastAsia="Times New Roman" w:hAnsi="Times New Roman" w:cs="Times New Roman"/>
          <w:color w:val="000000"/>
          <w:sz w:val="28"/>
          <w:szCs w:val="28"/>
          <w:lang w:eastAsia="ru-RU"/>
        </w:rPr>
        <w:t xml:space="preserve">году </w:t>
      </w:r>
      <w:r w:rsidRPr="00913C2A">
        <w:rPr>
          <w:rFonts w:ascii="Times New Roman" w:eastAsia="Times New Roman" w:hAnsi="Times New Roman" w:cs="Times New Roman"/>
          <w:color w:val="000000"/>
          <w:sz w:val="28"/>
          <w:szCs w:val="28"/>
          <w:lang w:eastAsia="ru-RU"/>
        </w:rPr>
        <w:t xml:space="preserve"> ,</w:t>
      </w:r>
      <w:proofErr w:type="gramEnd"/>
      <w:r w:rsidRPr="00913C2A">
        <w:rPr>
          <w:rFonts w:ascii="Times New Roman" w:eastAsia="Times New Roman" w:hAnsi="Times New Roman" w:cs="Times New Roman"/>
          <w:color w:val="000000"/>
          <w:sz w:val="28"/>
          <w:szCs w:val="28"/>
          <w:lang w:eastAsia="ru-RU"/>
        </w:rPr>
        <w:t xml:space="preserve"> расписанием занятий внеурочной деятельности в условиях пятидневной рабочей недели данная программа для внеурочной деятельности «Народные игры» в </w:t>
      </w:r>
      <w:r w:rsidR="00913C2A">
        <w:rPr>
          <w:rFonts w:ascii="Times New Roman" w:eastAsia="Times New Roman" w:hAnsi="Times New Roman" w:cs="Times New Roman"/>
          <w:color w:val="000000"/>
          <w:sz w:val="28"/>
          <w:szCs w:val="28"/>
          <w:lang w:eastAsia="ru-RU"/>
        </w:rPr>
        <w:t>подготовительной 2024-2025</w:t>
      </w:r>
      <w:r w:rsidRPr="00913C2A">
        <w:rPr>
          <w:rFonts w:ascii="Times New Roman" w:eastAsia="Times New Roman" w:hAnsi="Times New Roman" w:cs="Times New Roman"/>
          <w:color w:val="000000"/>
          <w:sz w:val="28"/>
          <w:szCs w:val="28"/>
          <w:lang w:eastAsia="ru-RU"/>
        </w:rPr>
        <w:t xml:space="preserve"> </w:t>
      </w:r>
      <w:proofErr w:type="spellStart"/>
      <w:r w:rsidRPr="00913C2A">
        <w:rPr>
          <w:rFonts w:ascii="Times New Roman" w:eastAsia="Times New Roman" w:hAnsi="Times New Roman" w:cs="Times New Roman"/>
          <w:color w:val="000000"/>
          <w:sz w:val="28"/>
          <w:szCs w:val="28"/>
          <w:lang w:eastAsia="ru-RU"/>
        </w:rPr>
        <w:t>уч.году</w:t>
      </w:r>
      <w:proofErr w:type="spellEnd"/>
      <w:r w:rsidRPr="00913C2A">
        <w:rPr>
          <w:rFonts w:ascii="Times New Roman" w:eastAsia="Times New Roman" w:hAnsi="Times New Roman" w:cs="Times New Roman"/>
          <w:color w:val="000000"/>
          <w:sz w:val="28"/>
          <w:szCs w:val="28"/>
          <w:lang w:eastAsia="ru-RU"/>
        </w:rPr>
        <w:t xml:space="preserve"> будет реализована в объеме 34 часа.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Режим занятий</w:t>
      </w:r>
      <w:r w:rsidRPr="00913C2A">
        <w:rPr>
          <w:rFonts w:ascii="Times New Roman" w:eastAsia="Times New Roman" w:hAnsi="Times New Roman" w:cs="Times New Roman"/>
          <w:color w:val="000000"/>
          <w:sz w:val="28"/>
          <w:szCs w:val="28"/>
          <w:lang w:eastAsia="ru-RU"/>
        </w:rPr>
        <w:t> обусловлен нормативно-правовой базой общеобразовательной школы, ориентированной на обучение детей младшего школьного возраста. Занятия проводятся 1 раз в неделю по 30 минут.</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Основные формы работы на занятии:</w:t>
      </w:r>
      <w:r w:rsidRPr="00913C2A">
        <w:rPr>
          <w:rFonts w:ascii="Times New Roman" w:eastAsia="Times New Roman" w:hAnsi="Times New Roman" w:cs="Times New Roman"/>
          <w:color w:val="000000"/>
          <w:sz w:val="28"/>
          <w:szCs w:val="28"/>
          <w:lang w:eastAsia="ru-RU"/>
        </w:rPr>
        <w:t> в парах, групповые и коллективные формы работы.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Формы подведения итогов:</w:t>
      </w:r>
      <w:r w:rsidRPr="00913C2A">
        <w:rPr>
          <w:rFonts w:ascii="Times New Roman" w:eastAsia="Times New Roman" w:hAnsi="Times New Roman" w:cs="Times New Roman"/>
          <w:color w:val="000000"/>
          <w:sz w:val="28"/>
          <w:szCs w:val="28"/>
          <w:lang w:eastAsia="ru-RU"/>
        </w:rPr>
        <w:t> участие в культурно-массовых и спортивных мероприятиях школы.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2. Планируемые результаты освоения курса внеурочной деятельности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В результате ученики должны познакомиться со многими играми, что позволит воспитать у них интерес к игровой деятельности, умение самостоятельно подбирать и проводить их с товарищами в свободное время.</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Универсальными компетенциями: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умения организовывать собственную деятельность, выбирать и использовать средства для достижения её цели;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умения активно включаться в коллективную деятельность, взаимодействовать со сверстниками в достижении общих целей;</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417764" w:rsidRDefault="00417764" w:rsidP="007475E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17764" w:rsidRDefault="00417764" w:rsidP="007475E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lastRenderedPageBreak/>
        <w:t>Личностными результатами: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проявлять положительные качества личности и управлять своими эмоциями в различных (нестандартных) ситуациях и условиях;</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проявлять дисциплинированность, трудолюбие и упорство в достижении поставленных целей;</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оказывать бескорыстную помощь своим сверстникам, находить с ними общий язык и общие интересы.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913C2A">
        <w:rPr>
          <w:rFonts w:ascii="Times New Roman" w:eastAsia="Times New Roman" w:hAnsi="Times New Roman" w:cs="Times New Roman"/>
          <w:b/>
          <w:bCs/>
          <w:color w:val="000000"/>
          <w:sz w:val="28"/>
          <w:szCs w:val="28"/>
          <w:lang w:eastAsia="ru-RU"/>
        </w:rPr>
        <w:t>Метапредметными</w:t>
      </w:r>
      <w:proofErr w:type="spellEnd"/>
      <w:r w:rsidRPr="00913C2A">
        <w:rPr>
          <w:rFonts w:ascii="Times New Roman" w:eastAsia="Times New Roman" w:hAnsi="Times New Roman" w:cs="Times New Roman"/>
          <w:b/>
          <w:bCs/>
          <w:color w:val="000000"/>
          <w:sz w:val="28"/>
          <w:szCs w:val="28"/>
          <w:lang w:eastAsia="ru-RU"/>
        </w:rPr>
        <w:t xml:space="preserve"> результатами: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характеризовать явления (действия и поступки), давать им объективную оценку на основе освоенных знаний и имеющегося опыта;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общаться и взаимодействовать со сверстниками на принципах взаимоуважения и взаимопомощи, дружбы и толерантности;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обеспечивать защиту и сохранность природы во время активного отдыха и занятий подвижными играми;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планировать собственную деятельность, распределять нагрузку и отдых в процессе ее выполнения;</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анализировать и объективно оценивать результаты собственного труда, находить возможности и способы их улучшения;</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управлять эмоциями при общении со сверстниками и взрослыми, сохранять хладнокровие, сдержанность, рассудительность;</w:t>
      </w:r>
    </w:p>
    <w:p w:rsidR="00417764" w:rsidRDefault="00417764" w:rsidP="007475E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17764" w:rsidRDefault="00417764" w:rsidP="007475E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lastRenderedPageBreak/>
        <w:t>Ожидаемые результаты: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должны иметь представление:</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-об историческом наследии народов России и народных игр;</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-о традициях народных праздников;</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-о культуре общения со сверстниками в условиях игровой и соревновательной деятельности;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должны знать:</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-историю возникновения народных игр;</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-правила проведения игр, эстафет и праздников;</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-основные факторы, влияющие на здоровье человека;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-основы правильного питания;</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-правила поведения во время игры.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должны уметь:</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-выполнять упражнения в игровой ситуации (равновесие, силовые упражнения, гибкость);</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-проявить смекалку и находчивость, быстроту и хорошую координацию;</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-владеть мячом, скакалкой, обручем и другим спортивным инвентарём;</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-применять игровые навыки в жизненных ситуациях.</w:t>
      </w:r>
    </w:p>
    <w:p w:rsidR="00417764" w:rsidRDefault="00417764" w:rsidP="007475E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17764" w:rsidRDefault="00417764" w:rsidP="007475E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17764" w:rsidRDefault="00417764" w:rsidP="007475E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17764" w:rsidRDefault="00417764" w:rsidP="007475E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bookmarkStart w:id="0" w:name="_GoBack"/>
      <w:bookmarkEnd w:id="0"/>
      <w:r w:rsidRPr="00913C2A">
        <w:rPr>
          <w:rFonts w:ascii="Times New Roman" w:eastAsia="Times New Roman" w:hAnsi="Times New Roman" w:cs="Times New Roman"/>
          <w:b/>
          <w:bCs/>
          <w:color w:val="000000"/>
          <w:sz w:val="28"/>
          <w:szCs w:val="28"/>
          <w:lang w:eastAsia="ru-RU"/>
        </w:rPr>
        <w:lastRenderedPageBreak/>
        <w:t>3. Содержание программы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1.Общие подвижные символические игры.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 «Платок», дагестанская народная игра «Достань шапку».</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2.</w:t>
      </w:r>
      <w:r w:rsidRPr="00913C2A">
        <w:rPr>
          <w:rFonts w:ascii="Times New Roman" w:eastAsia="Times New Roman" w:hAnsi="Times New Roman" w:cs="Times New Roman"/>
          <w:i/>
          <w:iCs/>
          <w:color w:val="000000"/>
          <w:sz w:val="28"/>
          <w:szCs w:val="28"/>
          <w:lang w:eastAsia="ru-RU"/>
        </w:rPr>
        <w:t> </w:t>
      </w:r>
      <w:r w:rsidRPr="00913C2A">
        <w:rPr>
          <w:rFonts w:ascii="Times New Roman" w:eastAsia="Times New Roman" w:hAnsi="Times New Roman" w:cs="Times New Roman"/>
          <w:b/>
          <w:bCs/>
          <w:color w:val="000000"/>
          <w:sz w:val="28"/>
          <w:szCs w:val="28"/>
          <w:lang w:eastAsia="ru-RU"/>
        </w:rPr>
        <w:t>Игры для формирования правильной осанки.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 «Бои на бревне», «Ванька-встанька», дагестанская народная игра «Подними платок».</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3. Игры со скакалками.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 «Скакалочка», «Люлька», чувашская народная игра «Хищник в море».</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4.Игры с бегом.</w:t>
      </w:r>
    </w:p>
    <w:p w:rsidR="00913C2A" w:rsidRDefault="007475EE" w:rsidP="007475EE">
      <w:pPr>
        <w:shd w:val="clear" w:color="auto" w:fill="FFFFFF"/>
        <w:spacing w:after="150" w:line="240" w:lineRule="auto"/>
        <w:rPr>
          <w:rFonts w:ascii="Times New Roman" w:eastAsia="Times New Roman" w:hAnsi="Times New Roman" w:cs="Times New Roman"/>
          <w:i/>
          <w:iCs/>
          <w:color w:val="000000"/>
          <w:sz w:val="28"/>
          <w:szCs w:val="28"/>
          <w:lang w:eastAsia="ru-RU"/>
        </w:rPr>
      </w:pPr>
      <w:r w:rsidRPr="00913C2A">
        <w:rPr>
          <w:rFonts w:ascii="Times New Roman" w:eastAsia="Times New Roman" w:hAnsi="Times New Roman" w:cs="Times New Roman"/>
          <w:color w:val="000000"/>
          <w:sz w:val="28"/>
          <w:szCs w:val="28"/>
          <w:lang w:eastAsia="ru-RU"/>
        </w:rPr>
        <w:t>Осетинская народная игра </w:t>
      </w:r>
      <w:r w:rsidRPr="00913C2A">
        <w:rPr>
          <w:rFonts w:ascii="Times New Roman" w:eastAsia="Times New Roman" w:hAnsi="Times New Roman" w:cs="Times New Roman"/>
          <w:i/>
          <w:iCs/>
          <w:color w:val="000000"/>
          <w:sz w:val="28"/>
          <w:szCs w:val="28"/>
          <w:lang w:eastAsia="ru-RU"/>
        </w:rPr>
        <w:t>«Жмурки», татарская народная игра</w:t>
      </w:r>
      <w:r w:rsidRPr="00913C2A">
        <w:rPr>
          <w:rFonts w:ascii="Times New Roman" w:eastAsia="Times New Roman" w:hAnsi="Times New Roman" w:cs="Times New Roman"/>
          <w:color w:val="000000"/>
          <w:sz w:val="28"/>
          <w:szCs w:val="28"/>
          <w:lang w:eastAsia="ru-RU"/>
        </w:rPr>
        <w:t> </w:t>
      </w:r>
      <w:r w:rsidRPr="00913C2A">
        <w:rPr>
          <w:rFonts w:ascii="Times New Roman" w:eastAsia="Times New Roman" w:hAnsi="Times New Roman" w:cs="Times New Roman"/>
          <w:i/>
          <w:iCs/>
          <w:color w:val="000000"/>
          <w:sz w:val="28"/>
          <w:szCs w:val="28"/>
          <w:lang w:eastAsia="ru-RU"/>
        </w:rPr>
        <w:t>«Лисички и курочки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5. Игры с прыжками.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 xml:space="preserve">Русские народные игры «Кто дальше», «Перетягивание прыжками», осетинская народная </w:t>
      </w:r>
      <w:proofErr w:type="spellStart"/>
      <w:proofErr w:type="gramStart"/>
      <w:r w:rsidRPr="00913C2A">
        <w:rPr>
          <w:rFonts w:ascii="Times New Roman" w:eastAsia="Times New Roman" w:hAnsi="Times New Roman" w:cs="Times New Roman"/>
          <w:i/>
          <w:iCs/>
          <w:color w:val="000000"/>
          <w:sz w:val="28"/>
          <w:szCs w:val="28"/>
          <w:lang w:eastAsia="ru-RU"/>
        </w:rPr>
        <w:t>игра«</w:t>
      </w:r>
      <w:proofErr w:type="gramEnd"/>
      <w:r w:rsidRPr="00913C2A">
        <w:rPr>
          <w:rFonts w:ascii="Times New Roman" w:eastAsia="Times New Roman" w:hAnsi="Times New Roman" w:cs="Times New Roman"/>
          <w:i/>
          <w:iCs/>
          <w:color w:val="000000"/>
          <w:sz w:val="28"/>
          <w:szCs w:val="28"/>
          <w:lang w:eastAsia="ru-RU"/>
        </w:rPr>
        <w:t>Чепена</w:t>
      </w:r>
      <w:proofErr w:type="spellEnd"/>
      <w:r w:rsidRPr="00913C2A">
        <w:rPr>
          <w:rFonts w:ascii="Times New Roman" w:eastAsia="Times New Roman" w:hAnsi="Times New Roman" w:cs="Times New Roman"/>
          <w:i/>
          <w:iCs/>
          <w:color w:val="000000"/>
          <w:sz w:val="28"/>
          <w:szCs w:val="28"/>
          <w:lang w:eastAsia="ru-RU"/>
        </w:rPr>
        <w:t>»», татарская народная игра «Спутанные кони».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6. Игры с метанием, передачей и ловлей мяча или других предметов.</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 «Сильный бросок», «Лови мяч», дагестанская народная игра «Выбей из круга», калмыцкая народная игра «Забрасывание белого мяча».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 xml:space="preserve">7. Игры с лазанием и </w:t>
      </w:r>
      <w:proofErr w:type="spellStart"/>
      <w:r w:rsidRPr="00913C2A">
        <w:rPr>
          <w:rFonts w:ascii="Times New Roman" w:eastAsia="Times New Roman" w:hAnsi="Times New Roman" w:cs="Times New Roman"/>
          <w:b/>
          <w:bCs/>
          <w:color w:val="000000"/>
          <w:sz w:val="28"/>
          <w:szCs w:val="28"/>
          <w:lang w:eastAsia="ru-RU"/>
        </w:rPr>
        <w:t>перелезанием</w:t>
      </w:r>
      <w:proofErr w:type="spellEnd"/>
      <w:r w:rsidRPr="00913C2A">
        <w:rPr>
          <w:rFonts w:ascii="Times New Roman" w:eastAsia="Times New Roman" w:hAnsi="Times New Roman" w:cs="Times New Roman"/>
          <w:b/>
          <w:bCs/>
          <w:color w:val="000000"/>
          <w:sz w:val="28"/>
          <w:szCs w:val="28"/>
          <w:lang w:eastAsia="ru-RU"/>
        </w:rPr>
        <w:t>.</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w:t>
      </w:r>
      <w:r w:rsidRPr="00913C2A">
        <w:rPr>
          <w:rFonts w:ascii="Times New Roman" w:eastAsia="Times New Roman" w:hAnsi="Times New Roman" w:cs="Times New Roman"/>
          <w:b/>
          <w:bCs/>
          <w:color w:val="000000"/>
          <w:sz w:val="28"/>
          <w:szCs w:val="28"/>
          <w:lang w:eastAsia="ru-RU"/>
        </w:rPr>
        <w:t> </w:t>
      </w:r>
      <w:r w:rsidRPr="00913C2A">
        <w:rPr>
          <w:rFonts w:ascii="Times New Roman" w:eastAsia="Times New Roman" w:hAnsi="Times New Roman" w:cs="Times New Roman"/>
          <w:i/>
          <w:iCs/>
          <w:color w:val="000000"/>
          <w:sz w:val="28"/>
          <w:szCs w:val="28"/>
          <w:lang w:eastAsia="ru-RU"/>
        </w:rPr>
        <w:t>«Распутай верёвочку», чеченская народная игра «</w:t>
      </w:r>
      <w:proofErr w:type="spellStart"/>
      <w:r w:rsidRPr="00913C2A">
        <w:rPr>
          <w:rFonts w:ascii="Times New Roman" w:eastAsia="Times New Roman" w:hAnsi="Times New Roman" w:cs="Times New Roman"/>
          <w:i/>
          <w:iCs/>
          <w:color w:val="000000"/>
          <w:sz w:val="28"/>
          <w:szCs w:val="28"/>
          <w:lang w:eastAsia="ru-RU"/>
        </w:rPr>
        <w:t>Утушка</w:t>
      </w:r>
      <w:proofErr w:type="spellEnd"/>
      <w:r w:rsidRPr="00913C2A">
        <w:rPr>
          <w:rFonts w:ascii="Times New Roman" w:eastAsia="Times New Roman" w:hAnsi="Times New Roman" w:cs="Times New Roman"/>
          <w:i/>
          <w:iCs/>
          <w:color w:val="000000"/>
          <w:sz w:val="28"/>
          <w:szCs w:val="28"/>
          <w:lang w:eastAsia="ru-RU"/>
        </w:rPr>
        <w:t>»</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8.</w:t>
      </w:r>
      <w:r w:rsidRPr="00913C2A">
        <w:rPr>
          <w:rFonts w:ascii="Times New Roman" w:eastAsia="Times New Roman" w:hAnsi="Times New Roman" w:cs="Times New Roman"/>
          <w:i/>
          <w:iCs/>
          <w:color w:val="000000"/>
          <w:sz w:val="28"/>
          <w:szCs w:val="28"/>
          <w:lang w:eastAsia="ru-RU"/>
        </w:rPr>
        <w:t> </w:t>
      </w:r>
      <w:r w:rsidRPr="00913C2A">
        <w:rPr>
          <w:rFonts w:ascii="Times New Roman" w:eastAsia="Times New Roman" w:hAnsi="Times New Roman" w:cs="Times New Roman"/>
          <w:b/>
          <w:bCs/>
          <w:color w:val="000000"/>
          <w:sz w:val="28"/>
          <w:szCs w:val="28"/>
          <w:lang w:eastAsia="ru-RU"/>
        </w:rPr>
        <w:t>Игры для развития внимания.</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 «Волк и овцы», якутская народная игра «Сокол и лиса», удмуртская народная игра «Водяной</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9.</w:t>
      </w:r>
      <w:r w:rsidRPr="00913C2A">
        <w:rPr>
          <w:rFonts w:ascii="Times New Roman" w:eastAsia="Times New Roman" w:hAnsi="Times New Roman" w:cs="Times New Roman"/>
          <w:i/>
          <w:iCs/>
          <w:color w:val="000000"/>
          <w:sz w:val="28"/>
          <w:szCs w:val="28"/>
          <w:lang w:eastAsia="ru-RU"/>
        </w:rPr>
        <w:t> </w:t>
      </w:r>
      <w:r w:rsidRPr="00913C2A">
        <w:rPr>
          <w:rFonts w:ascii="Times New Roman" w:eastAsia="Times New Roman" w:hAnsi="Times New Roman" w:cs="Times New Roman"/>
          <w:b/>
          <w:bCs/>
          <w:color w:val="000000"/>
          <w:sz w:val="28"/>
          <w:szCs w:val="28"/>
          <w:lang w:eastAsia="ru-RU"/>
        </w:rPr>
        <w:t>Общеразвивающие игры.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lastRenderedPageBreak/>
        <w:t>Русские народные игры «Встречный бой», «Перетягивание каната», «Казаки и разбойники».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10. Игры с разными предметами.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 «Лапта</w:t>
      </w:r>
      <w:proofErr w:type="gramStart"/>
      <w:r w:rsidRPr="00913C2A">
        <w:rPr>
          <w:rFonts w:ascii="Times New Roman" w:eastAsia="Times New Roman" w:hAnsi="Times New Roman" w:cs="Times New Roman"/>
          <w:i/>
          <w:iCs/>
          <w:color w:val="000000"/>
          <w:sz w:val="28"/>
          <w:szCs w:val="28"/>
          <w:lang w:eastAsia="ru-RU"/>
        </w:rPr>
        <w:t>» .</w:t>
      </w:r>
      <w:proofErr w:type="gramEnd"/>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11.</w:t>
      </w:r>
      <w:r w:rsidRPr="00913C2A">
        <w:rPr>
          <w:rFonts w:ascii="Times New Roman" w:eastAsia="Times New Roman" w:hAnsi="Times New Roman" w:cs="Times New Roman"/>
          <w:i/>
          <w:iCs/>
          <w:color w:val="000000"/>
          <w:sz w:val="28"/>
          <w:szCs w:val="28"/>
          <w:lang w:eastAsia="ru-RU"/>
        </w:rPr>
        <w:t> </w:t>
      </w:r>
      <w:r w:rsidRPr="00913C2A">
        <w:rPr>
          <w:rFonts w:ascii="Times New Roman" w:eastAsia="Times New Roman" w:hAnsi="Times New Roman" w:cs="Times New Roman"/>
          <w:b/>
          <w:bCs/>
          <w:color w:val="000000"/>
          <w:sz w:val="28"/>
          <w:szCs w:val="28"/>
          <w:lang w:eastAsia="ru-RU"/>
        </w:rPr>
        <w:t>Игры с камешками, шариками и палками.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Осетинская народная игра «Бита</w:t>
      </w:r>
      <w:proofErr w:type="gramStart"/>
      <w:r w:rsidRPr="00913C2A">
        <w:rPr>
          <w:rFonts w:ascii="Times New Roman" w:eastAsia="Times New Roman" w:hAnsi="Times New Roman" w:cs="Times New Roman"/>
          <w:i/>
          <w:iCs/>
          <w:color w:val="000000"/>
          <w:sz w:val="28"/>
          <w:szCs w:val="28"/>
          <w:lang w:eastAsia="ru-RU"/>
        </w:rPr>
        <w:t>» ,</w:t>
      </w:r>
      <w:proofErr w:type="gramEnd"/>
      <w:r w:rsidRPr="00913C2A">
        <w:rPr>
          <w:rFonts w:ascii="Times New Roman" w:eastAsia="Times New Roman" w:hAnsi="Times New Roman" w:cs="Times New Roman"/>
          <w:i/>
          <w:iCs/>
          <w:color w:val="000000"/>
          <w:sz w:val="28"/>
          <w:szCs w:val="28"/>
          <w:lang w:eastAsia="ru-RU"/>
        </w:rPr>
        <w:t xml:space="preserve"> белорусская народная игра «</w:t>
      </w:r>
      <w:proofErr w:type="spellStart"/>
      <w:r w:rsidRPr="00913C2A">
        <w:rPr>
          <w:rFonts w:ascii="Times New Roman" w:eastAsia="Times New Roman" w:hAnsi="Times New Roman" w:cs="Times New Roman"/>
          <w:i/>
          <w:iCs/>
          <w:color w:val="000000"/>
          <w:sz w:val="28"/>
          <w:szCs w:val="28"/>
          <w:lang w:eastAsia="ru-RU"/>
        </w:rPr>
        <w:t>Колечко»дагестанская</w:t>
      </w:r>
      <w:proofErr w:type="spellEnd"/>
      <w:r w:rsidRPr="00913C2A">
        <w:rPr>
          <w:rFonts w:ascii="Times New Roman" w:eastAsia="Times New Roman" w:hAnsi="Times New Roman" w:cs="Times New Roman"/>
          <w:i/>
          <w:iCs/>
          <w:color w:val="000000"/>
          <w:sz w:val="28"/>
          <w:szCs w:val="28"/>
          <w:lang w:eastAsia="ru-RU"/>
        </w:rPr>
        <w:t xml:space="preserve"> народная игра «Слепой медведь»..</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12.</w:t>
      </w:r>
      <w:r w:rsidRPr="00913C2A">
        <w:rPr>
          <w:rFonts w:ascii="Times New Roman" w:eastAsia="Times New Roman" w:hAnsi="Times New Roman" w:cs="Times New Roman"/>
          <w:i/>
          <w:iCs/>
          <w:color w:val="000000"/>
          <w:sz w:val="28"/>
          <w:szCs w:val="28"/>
          <w:lang w:eastAsia="ru-RU"/>
        </w:rPr>
        <w:t> </w:t>
      </w:r>
      <w:r w:rsidRPr="00913C2A">
        <w:rPr>
          <w:rFonts w:ascii="Times New Roman" w:eastAsia="Times New Roman" w:hAnsi="Times New Roman" w:cs="Times New Roman"/>
          <w:b/>
          <w:bCs/>
          <w:color w:val="000000"/>
          <w:sz w:val="28"/>
          <w:szCs w:val="28"/>
          <w:lang w:eastAsia="ru-RU"/>
        </w:rPr>
        <w:t>Хороводные игры.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 «Ясное золото», «Ручеёк».</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13.</w:t>
      </w:r>
      <w:r w:rsidRPr="00913C2A">
        <w:rPr>
          <w:rFonts w:ascii="Times New Roman" w:eastAsia="Times New Roman" w:hAnsi="Times New Roman" w:cs="Times New Roman"/>
          <w:i/>
          <w:iCs/>
          <w:color w:val="000000"/>
          <w:sz w:val="28"/>
          <w:szCs w:val="28"/>
          <w:lang w:eastAsia="ru-RU"/>
        </w:rPr>
        <w:t> </w:t>
      </w:r>
      <w:r w:rsidRPr="00913C2A">
        <w:rPr>
          <w:rFonts w:ascii="Times New Roman" w:eastAsia="Times New Roman" w:hAnsi="Times New Roman" w:cs="Times New Roman"/>
          <w:b/>
          <w:bCs/>
          <w:color w:val="000000"/>
          <w:sz w:val="28"/>
          <w:szCs w:val="28"/>
          <w:lang w:eastAsia="ru-RU"/>
        </w:rPr>
        <w:t>Игры в помещении.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 «Море волнуется», белорусская народная игра «Гуси летят».</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14.</w:t>
      </w:r>
      <w:r w:rsidRPr="00913C2A">
        <w:rPr>
          <w:rFonts w:ascii="Times New Roman" w:eastAsia="Times New Roman" w:hAnsi="Times New Roman" w:cs="Times New Roman"/>
          <w:i/>
          <w:iCs/>
          <w:color w:val="000000"/>
          <w:sz w:val="28"/>
          <w:szCs w:val="28"/>
          <w:lang w:eastAsia="ru-RU"/>
        </w:rPr>
        <w:t> </w:t>
      </w:r>
      <w:r w:rsidRPr="00913C2A">
        <w:rPr>
          <w:rFonts w:ascii="Times New Roman" w:eastAsia="Times New Roman" w:hAnsi="Times New Roman" w:cs="Times New Roman"/>
          <w:b/>
          <w:bCs/>
          <w:color w:val="000000"/>
          <w:sz w:val="28"/>
          <w:szCs w:val="28"/>
          <w:lang w:eastAsia="ru-RU"/>
        </w:rPr>
        <w:t>Игры в фанты.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w:t>
      </w:r>
      <w:r w:rsidRPr="00913C2A">
        <w:rPr>
          <w:rFonts w:ascii="Times New Roman" w:eastAsia="Times New Roman" w:hAnsi="Times New Roman" w:cs="Times New Roman"/>
          <w:b/>
          <w:bCs/>
          <w:color w:val="000000"/>
          <w:sz w:val="28"/>
          <w:szCs w:val="28"/>
          <w:lang w:eastAsia="ru-RU"/>
        </w:rPr>
        <w:t> </w:t>
      </w:r>
      <w:r w:rsidRPr="00913C2A">
        <w:rPr>
          <w:rFonts w:ascii="Times New Roman" w:eastAsia="Times New Roman" w:hAnsi="Times New Roman" w:cs="Times New Roman"/>
          <w:i/>
          <w:iCs/>
          <w:color w:val="000000"/>
          <w:sz w:val="28"/>
          <w:szCs w:val="28"/>
          <w:lang w:eastAsia="ru-RU"/>
        </w:rPr>
        <w:t>«Работа и забава», «Тяни - пускай», «Голуби».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15.</w:t>
      </w:r>
      <w:r w:rsidRPr="00913C2A">
        <w:rPr>
          <w:rFonts w:ascii="Times New Roman" w:eastAsia="Times New Roman" w:hAnsi="Times New Roman" w:cs="Times New Roman"/>
          <w:i/>
          <w:iCs/>
          <w:color w:val="000000"/>
          <w:sz w:val="28"/>
          <w:szCs w:val="28"/>
          <w:lang w:eastAsia="ru-RU"/>
        </w:rPr>
        <w:t> </w:t>
      </w:r>
      <w:r w:rsidRPr="00913C2A">
        <w:rPr>
          <w:rFonts w:ascii="Times New Roman" w:eastAsia="Times New Roman" w:hAnsi="Times New Roman" w:cs="Times New Roman"/>
          <w:b/>
          <w:bCs/>
          <w:color w:val="000000"/>
          <w:sz w:val="28"/>
          <w:szCs w:val="28"/>
          <w:lang w:eastAsia="ru-RU"/>
        </w:rPr>
        <w:t>Игры- шутки.</w:t>
      </w:r>
    </w:p>
    <w:p w:rsidR="00913C2A" w:rsidRPr="00913C2A" w:rsidRDefault="007475EE" w:rsidP="007475EE">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913C2A">
        <w:rPr>
          <w:rFonts w:ascii="Times New Roman" w:eastAsia="Times New Roman" w:hAnsi="Times New Roman" w:cs="Times New Roman"/>
          <w:i/>
          <w:iCs/>
          <w:color w:val="000000"/>
          <w:sz w:val="28"/>
          <w:szCs w:val="28"/>
          <w:lang w:eastAsia="ru-RU"/>
        </w:rPr>
        <w:t xml:space="preserve">Белорусская народная игра «У </w:t>
      </w:r>
      <w:proofErr w:type="spellStart"/>
      <w:r w:rsidRPr="00913C2A">
        <w:rPr>
          <w:rFonts w:ascii="Times New Roman" w:eastAsia="Times New Roman" w:hAnsi="Times New Roman" w:cs="Times New Roman"/>
          <w:i/>
          <w:iCs/>
          <w:color w:val="000000"/>
          <w:sz w:val="28"/>
          <w:szCs w:val="28"/>
          <w:lang w:eastAsia="ru-RU"/>
        </w:rPr>
        <w:t>Мазаля</w:t>
      </w:r>
      <w:proofErr w:type="spellEnd"/>
      <w:r w:rsidRPr="00913C2A">
        <w:rPr>
          <w:rFonts w:ascii="Times New Roman" w:eastAsia="Times New Roman" w:hAnsi="Times New Roman" w:cs="Times New Roman"/>
          <w:i/>
          <w:iCs/>
          <w:color w:val="000000"/>
          <w:sz w:val="28"/>
          <w:szCs w:val="28"/>
          <w:lang w:eastAsia="ru-RU"/>
        </w:rPr>
        <w:t>»</w:t>
      </w:r>
    </w:p>
    <w:p w:rsidR="007475EE" w:rsidRPr="00913C2A" w:rsidRDefault="00913C2A"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 xml:space="preserve"> </w:t>
      </w:r>
      <w:r w:rsidR="007475EE" w:rsidRPr="00913C2A">
        <w:rPr>
          <w:rFonts w:ascii="Times New Roman" w:eastAsia="Times New Roman" w:hAnsi="Times New Roman" w:cs="Times New Roman"/>
          <w:b/>
          <w:bCs/>
          <w:color w:val="000000"/>
          <w:sz w:val="28"/>
          <w:szCs w:val="28"/>
          <w:lang w:eastAsia="ru-RU"/>
        </w:rPr>
        <w:t>16. Сюжетные игры.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w:t>
      </w:r>
      <w:r w:rsidRPr="00913C2A">
        <w:rPr>
          <w:rFonts w:ascii="Times New Roman" w:eastAsia="Times New Roman" w:hAnsi="Times New Roman" w:cs="Times New Roman"/>
          <w:b/>
          <w:bCs/>
          <w:color w:val="000000"/>
          <w:sz w:val="28"/>
          <w:szCs w:val="28"/>
          <w:lang w:eastAsia="ru-RU"/>
        </w:rPr>
        <w:t> </w:t>
      </w:r>
      <w:r w:rsidRPr="00913C2A">
        <w:rPr>
          <w:rFonts w:ascii="Times New Roman" w:eastAsia="Times New Roman" w:hAnsi="Times New Roman" w:cs="Times New Roman"/>
          <w:i/>
          <w:iCs/>
          <w:color w:val="000000"/>
          <w:sz w:val="28"/>
          <w:szCs w:val="28"/>
          <w:lang w:eastAsia="ru-RU"/>
        </w:rPr>
        <w:t xml:space="preserve">«Два Мороза», «Гуси-Лебеди», украинская народная игра </w:t>
      </w:r>
      <w:proofErr w:type="spellStart"/>
      <w:r w:rsidRPr="00913C2A">
        <w:rPr>
          <w:rFonts w:ascii="Times New Roman" w:eastAsia="Times New Roman" w:hAnsi="Times New Roman" w:cs="Times New Roman"/>
          <w:i/>
          <w:iCs/>
          <w:color w:val="000000"/>
          <w:sz w:val="28"/>
          <w:szCs w:val="28"/>
          <w:lang w:eastAsia="ru-RU"/>
        </w:rPr>
        <w:t>Перепелочка</w:t>
      </w:r>
      <w:proofErr w:type="spellEnd"/>
      <w:r w:rsidRPr="00913C2A">
        <w:rPr>
          <w:rFonts w:ascii="Times New Roman" w:eastAsia="Times New Roman" w:hAnsi="Times New Roman" w:cs="Times New Roman"/>
          <w:i/>
          <w:iCs/>
          <w:color w:val="000000"/>
          <w:sz w:val="28"/>
          <w:szCs w:val="28"/>
          <w:lang w:eastAsia="ru-RU"/>
        </w:rPr>
        <w:t>», бурятская народная игра «Волк и ягнята».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17.</w:t>
      </w:r>
      <w:r w:rsidRPr="00913C2A">
        <w:rPr>
          <w:rFonts w:ascii="Times New Roman" w:eastAsia="Times New Roman" w:hAnsi="Times New Roman" w:cs="Times New Roman"/>
          <w:i/>
          <w:iCs/>
          <w:color w:val="000000"/>
          <w:sz w:val="28"/>
          <w:szCs w:val="28"/>
          <w:lang w:eastAsia="ru-RU"/>
        </w:rPr>
        <w:t> </w:t>
      </w:r>
      <w:r w:rsidRPr="00913C2A">
        <w:rPr>
          <w:rFonts w:ascii="Times New Roman" w:eastAsia="Times New Roman" w:hAnsi="Times New Roman" w:cs="Times New Roman"/>
          <w:b/>
          <w:bCs/>
          <w:color w:val="000000"/>
          <w:sz w:val="28"/>
          <w:szCs w:val="28"/>
          <w:lang w:eastAsia="ru-RU"/>
        </w:rPr>
        <w:t>Загадки, шарады, каламбуры.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«Отвечай, не говоря!», «Мимика», «Отгадай слово», «Искатель цветов».</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18.</w:t>
      </w:r>
      <w:r w:rsidRPr="00913C2A">
        <w:rPr>
          <w:rFonts w:ascii="Times New Roman" w:eastAsia="Times New Roman" w:hAnsi="Times New Roman" w:cs="Times New Roman"/>
          <w:i/>
          <w:iCs/>
          <w:color w:val="000000"/>
          <w:sz w:val="28"/>
          <w:szCs w:val="28"/>
          <w:lang w:eastAsia="ru-RU"/>
        </w:rPr>
        <w:t> </w:t>
      </w:r>
      <w:r w:rsidRPr="00913C2A">
        <w:rPr>
          <w:rFonts w:ascii="Times New Roman" w:eastAsia="Times New Roman" w:hAnsi="Times New Roman" w:cs="Times New Roman"/>
          <w:b/>
          <w:bCs/>
          <w:color w:val="000000"/>
          <w:sz w:val="28"/>
          <w:szCs w:val="28"/>
          <w:lang w:eastAsia="ru-RU"/>
        </w:rPr>
        <w:t>Праздник «Мир народных игр».</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913C2A">
        <w:rPr>
          <w:rFonts w:ascii="Times New Roman" w:eastAsia="Times New Roman" w:hAnsi="Times New Roman" w:cs="Times New Roman"/>
          <w:i/>
          <w:iCs/>
          <w:color w:val="000000"/>
          <w:sz w:val="28"/>
          <w:szCs w:val="28"/>
          <w:lang w:eastAsia="ru-RU"/>
        </w:rPr>
        <w:lastRenderedPageBreak/>
        <w:t>Игры</w:t>
      </w:r>
      <w:proofErr w:type="gramEnd"/>
      <w:r w:rsidRPr="00913C2A">
        <w:rPr>
          <w:rFonts w:ascii="Times New Roman" w:eastAsia="Times New Roman" w:hAnsi="Times New Roman" w:cs="Times New Roman"/>
          <w:i/>
          <w:iCs/>
          <w:color w:val="000000"/>
          <w:sz w:val="28"/>
          <w:szCs w:val="28"/>
          <w:lang w:eastAsia="ru-RU"/>
        </w:rPr>
        <w:t xml:space="preserve"> разученные в разделах</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Учебно-тематический план</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10485" w:type="dxa"/>
        <w:shd w:val="clear" w:color="auto" w:fill="FFFFFF"/>
        <w:tblCellMar>
          <w:top w:w="105" w:type="dxa"/>
          <w:left w:w="105" w:type="dxa"/>
          <w:bottom w:w="105" w:type="dxa"/>
          <w:right w:w="105" w:type="dxa"/>
        </w:tblCellMar>
        <w:tblLook w:val="04A0" w:firstRow="1" w:lastRow="0" w:firstColumn="1" w:lastColumn="0" w:noHBand="0" w:noVBand="1"/>
      </w:tblPr>
      <w:tblGrid>
        <w:gridCol w:w="479"/>
        <w:gridCol w:w="6519"/>
        <w:gridCol w:w="87"/>
        <w:gridCol w:w="3400"/>
      </w:tblGrid>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п/п</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Содержание</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Общее количество</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часов</w:t>
            </w:r>
          </w:p>
        </w:tc>
      </w:tr>
      <w:tr w:rsidR="007475EE" w:rsidRPr="00913C2A" w:rsidTr="000111F8">
        <w:trPr>
          <w:trHeight w:val="165"/>
        </w:trPr>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Общие подвижные символические игры.</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для формирования правильной осанки.</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3.</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со скакалками</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4.</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с бегом</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5.</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с прыжками</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rPr>
          <w:trHeight w:val="195"/>
        </w:trPr>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6.</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с метанием, передачей и ловлей мяча</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rPr>
          <w:trHeight w:val="225"/>
        </w:trPr>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7.</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xml:space="preserve">Игры лазанием и </w:t>
            </w:r>
            <w:proofErr w:type="spellStart"/>
            <w:r w:rsidRPr="00913C2A">
              <w:rPr>
                <w:rFonts w:ascii="Times New Roman" w:eastAsia="Times New Roman" w:hAnsi="Times New Roman" w:cs="Times New Roman"/>
                <w:color w:val="000000"/>
                <w:sz w:val="28"/>
                <w:szCs w:val="28"/>
                <w:lang w:eastAsia="ru-RU"/>
              </w:rPr>
              <w:t>перелезанием</w:t>
            </w:r>
            <w:proofErr w:type="spellEnd"/>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8.</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для развития внимания</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9.</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Общеразвивающие игры</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10.</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с разными предметами</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11.</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с камешками, шариками и палками</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12.</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Хороводные игры</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13.</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в помещении</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14.</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в фанты</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15.</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Игры- шутки</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16.</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Сюжетные игры</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17.</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Загадки, шарады, каламбуры</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r>
      <w:tr w:rsidR="007475EE" w:rsidRPr="00913C2A" w:rsidTr="000111F8">
        <w:tc>
          <w:tcPr>
            <w:tcW w:w="463"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18.</w:t>
            </w:r>
          </w:p>
        </w:tc>
        <w:tc>
          <w:tcPr>
            <w:tcW w:w="65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Праздник «Мир народных игр»</w:t>
            </w:r>
          </w:p>
        </w:tc>
        <w:tc>
          <w:tcPr>
            <w:tcW w:w="3492" w:type="dxa"/>
            <w:gridSpan w:val="2"/>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r>
      <w:tr w:rsidR="007475EE" w:rsidRPr="00913C2A" w:rsidTr="000111F8">
        <w:tc>
          <w:tcPr>
            <w:tcW w:w="7080" w:type="dxa"/>
            <w:gridSpan w:val="3"/>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Итого часов:</w:t>
            </w:r>
          </w:p>
        </w:tc>
        <w:tc>
          <w:tcPr>
            <w:tcW w:w="340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34</w:t>
            </w:r>
          </w:p>
        </w:tc>
      </w:tr>
    </w:tbl>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Методическое обеспечение и технологии программы: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Теоретический</w:t>
      </w:r>
      <w:r w:rsidRPr="00913C2A">
        <w:rPr>
          <w:rFonts w:ascii="Times New Roman" w:eastAsia="Times New Roman" w:hAnsi="Times New Roman" w:cs="Times New Roman"/>
          <w:color w:val="000000"/>
          <w:sz w:val="28"/>
          <w:szCs w:val="28"/>
          <w:lang w:eastAsia="ru-RU"/>
        </w:rPr>
        <w:t> материал программы лучше давать темами, сообщение знаний организовывать в форме бесед (групповых или индивидуальных) до, после или в процессе выполнения двигательной деятельности.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Практические</w:t>
      </w:r>
      <w:r w:rsidRPr="00913C2A">
        <w:rPr>
          <w:rFonts w:ascii="Times New Roman" w:eastAsia="Times New Roman" w:hAnsi="Times New Roman" w:cs="Times New Roman"/>
          <w:color w:val="000000"/>
          <w:sz w:val="28"/>
          <w:szCs w:val="28"/>
          <w:lang w:eastAsia="ru-RU"/>
        </w:rPr>
        <w:t> упражнения объединяются в комплексы, которые периодически изменяются, обновляются; широко применяются упражнения с использованием различных предметов и снарядов.</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Занятия проводятся интегрировано. При проведении занятий должны быть учтен</w:t>
      </w:r>
      <w:r w:rsidR="00913C2A">
        <w:rPr>
          <w:rFonts w:ascii="Times New Roman" w:eastAsia="Times New Roman" w:hAnsi="Times New Roman" w:cs="Times New Roman"/>
          <w:color w:val="000000"/>
          <w:sz w:val="28"/>
          <w:szCs w:val="28"/>
          <w:lang w:eastAsia="ru-RU"/>
        </w:rPr>
        <w:t>ы особенности организма воспитанников</w:t>
      </w:r>
      <w:r w:rsidRPr="00913C2A">
        <w:rPr>
          <w:rFonts w:ascii="Times New Roman" w:eastAsia="Times New Roman" w:hAnsi="Times New Roman" w:cs="Times New Roman"/>
          <w:color w:val="000000"/>
          <w:sz w:val="28"/>
          <w:szCs w:val="28"/>
          <w:lang w:eastAsia="ru-RU"/>
        </w:rPr>
        <w:t>, его пониженные функциональные возможности, также то, что в группе могут быть ученики с различным физическим развитием. Поэтому индивидуальный подход должен быть одним из основных принципов организации занятий.</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Педагогические возможности преподавания содержания программы «Народные игры» бу</w:t>
      </w:r>
      <w:r w:rsidR="00913C2A">
        <w:rPr>
          <w:rFonts w:ascii="Times New Roman" w:eastAsia="Times New Roman" w:hAnsi="Times New Roman" w:cs="Times New Roman"/>
          <w:color w:val="000000"/>
          <w:sz w:val="28"/>
          <w:szCs w:val="28"/>
          <w:lang w:eastAsia="ru-RU"/>
        </w:rPr>
        <w:t>дут эффективны, так как воспитанники</w:t>
      </w:r>
      <w:r w:rsidRPr="00913C2A">
        <w:rPr>
          <w:rFonts w:ascii="Times New Roman" w:eastAsia="Times New Roman" w:hAnsi="Times New Roman" w:cs="Times New Roman"/>
          <w:color w:val="000000"/>
          <w:sz w:val="28"/>
          <w:szCs w:val="28"/>
          <w:lang w:eastAsia="ru-RU"/>
        </w:rPr>
        <w:t xml:space="preserve"> учатся оценивать свою и чужую деятельность с точки зрения законов природы. А это первый шаг к формированию привычек ведения здорового образа жизни.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xml:space="preserve">Основная функция этой программы - воспитание национального самосознания. Народные игры, входящие в первый компонент, поделены на разделы, по характеристикам игр. Здесь есть игры, отражающие отношение человека к природе, ведь народ всегда трепетно относился к природе, берёг её, прославлял. Есть игры, которые воспитывают доброе отношение к окружающему миру. Сюда относятся народные игры: «Гуси-лебеди», «Волк </w:t>
      </w:r>
      <w:proofErr w:type="gramStart"/>
      <w:r w:rsidRPr="00913C2A">
        <w:rPr>
          <w:rFonts w:ascii="Times New Roman" w:eastAsia="Times New Roman" w:hAnsi="Times New Roman" w:cs="Times New Roman"/>
          <w:color w:val="000000"/>
          <w:sz w:val="28"/>
          <w:szCs w:val="28"/>
          <w:lang w:eastAsia="ru-RU"/>
        </w:rPr>
        <w:t>во рву</w:t>
      </w:r>
      <w:proofErr w:type="gramEnd"/>
      <w:r w:rsidRPr="00913C2A">
        <w:rPr>
          <w:rFonts w:ascii="Times New Roman" w:eastAsia="Times New Roman" w:hAnsi="Times New Roman" w:cs="Times New Roman"/>
          <w:color w:val="000000"/>
          <w:sz w:val="28"/>
          <w:szCs w:val="28"/>
          <w:lang w:eastAsia="ru-RU"/>
        </w:rPr>
        <w:t>», «Волк и овцы», «Вороны и воробьи», «Змейка», «Зайцы в огороде», «Пчелки и ласточки», «Кошки-мышки», «У медведя во бору» и их различные варианты.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С историческим наследием народов знакомят игры, отражающие повседневные занятия наших предков. Это народные игры: «Дедушка-рожок», «Домики», «Ворота», «Встречный бой», «Заря», «Корзинки», а также различные их варианты.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С большим интересом школьники знакомятся с играми сверстников прошлых столетий. К этим играм относятся: «Бабки», «Городки», «Горелки», «Городок-бегунок», «Двенадцать палочек», «Жмурки», «Игровая», «Кто дальше», «</w:t>
      </w:r>
      <w:proofErr w:type="spellStart"/>
      <w:r w:rsidRPr="00913C2A">
        <w:rPr>
          <w:rFonts w:ascii="Times New Roman" w:eastAsia="Times New Roman" w:hAnsi="Times New Roman" w:cs="Times New Roman"/>
          <w:color w:val="000000"/>
          <w:sz w:val="28"/>
          <w:szCs w:val="28"/>
          <w:lang w:eastAsia="ru-RU"/>
        </w:rPr>
        <w:t>Ловишка</w:t>
      </w:r>
      <w:proofErr w:type="spellEnd"/>
      <w:r w:rsidRPr="00913C2A">
        <w:rPr>
          <w:rFonts w:ascii="Times New Roman" w:eastAsia="Times New Roman" w:hAnsi="Times New Roman" w:cs="Times New Roman"/>
          <w:color w:val="000000"/>
          <w:sz w:val="28"/>
          <w:szCs w:val="28"/>
          <w:lang w:eastAsia="ru-RU"/>
        </w:rPr>
        <w:t>», «Лапта», и др.</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Возможность помериться силой и ловкостью появляется у ребят при изучении игр, которые отражают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Здесь применяются игры: «Единоборство» (в различных положениях, с различным инвентарем), «Достань камешек», «Перетяни за черту», «Борющаяся цепь», «Цепи кованы», «Перетягивание каната», «Перетягивание прыжками», «Вытолкни за круг». «Защита укрепления», «Сильный бросок», «Каждый против каждого», «Бои на бревне» и их различные варианты. Эти игры подразумевают знакомство детей с историей возникновения каждой из игр.</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Таким образом, при моделировании обновленной парадигмы педагогической классификации русских народных игр выявляется компонент, направленный на духовное совершенствование личности учащегося начальной школы, расширение его историко-культурного кругозора и повышение уровня национального самосознания.</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Распределение часов на разделы условно, т.к. в большинстве занятий предусмотрено содержание теоретического и практического материала, упражнения, комплексы упражнений, игры различных разделов в одном занятии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4. Календарно-тематическое планирование</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645" w:type="dxa"/>
        <w:shd w:val="clear" w:color="auto" w:fill="FFFFFF"/>
        <w:tblCellMar>
          <w:top w:w="105" w:type="dxa"/>
          <w:left w:w="105" w:type="dxa"/>
          <w:bottom w:w="105" w:type="dxa"/>
          <w:right w:w="105" w:type="dxa"/>
        </w:tblCellMar>
        <w:tblLook w:val="04A0" w:firstRow="1" w:lastRow="0" w:firstColumn="1" w:lastColumn="0" w:noHBand="0" w:noVBand="1"/>
      </w:tblPr>
      <w:tblGrid>
        <w:gridCol w:w="633"/>
        <w:gridCol w:w="5622"/>
        <w:gridCol w:w="1611"/>
        <w:gridCol w:w="784"/>
        <w:gridCol w:w="995"/>
      </w:tblGrid>
      <w:tr w:rsidR="007475EE" w:rsidRPr="00913C2A" w:rsidTr="000111F8">
        <w:tc>
          <w:tcPr>
            <w:tcW w:w="630" w:type="dxa"/>
            <w:vMerge w:val="restart"/>
            <w:tcBorders>
              <w:top w:val="single" w:sz="6" w:space="0" w:color="000001"/>
              <w:left w:val="single" w:sz="6" w:space="0" w:color="000001"/>
              <w:bottom w:val="nil"/>
              <w:right w:val="nil"/>
            </w:tcBorders>
            <w:shd w:val="clear" w:color="auto" w:fill="FFFFFF"/>
            <w:tcMar>
              <w:top w:w="101" w:type="dxa"/>
              <w:left w:w="101" w:type="dxa"/>
              <w:bottom w:w="0"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п/п</w:t>
            </w:r>
          </w:p>
        </w:tc>
        <w:tc>
          <w:tcPr>
            <w:tcW w:w="5595" w:type="dxa"/>
            <w:vMerge w:val="restart"/>
            <w:tcBorders>
              <w:top w:val="single" w:sz="6" w:space="0" w:color="000001"/>
              <w:left w:val="single" w:sz="6" w:space="0" w:color="000001"/>
              <w:bottom w:val="nil"/>
              <w:right w:val="single" w:sz="6" w:space="0" w:color="000001"/>
            </w:tcBorders>
            <w:shd w:val="clear" w:color="auto" w:fill="FFFFFF"/>
            <w:tcMar>
              <w:top w:w="101" w:type="dxa"/>
              <w:left w:w="101" w:type="dxa"/>
              <w:bottom w:w="0"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Тема занятия</w:t>
            </w:r>
          </w:p>
        </w:tc>
        <w:tc>
          <w:tcPr>
            <w:tcW w:w="780" w:type="dxa"/>
            <w:tcBorders>
              <w:top w:val="single" w:sz="6" w:space="0" w:color="000001"/>
              <w:left w:val="single" w:sz="6" w:space="0" w:color="000001"/>
              <w:bottom w:val="nil"/>
              <w:right w:val="single" w:sz="6" w:space="0" w:color="00000A"/>
            </w:tcBorders>
            <w:shd w:val="clear" w:color="auto" w:fill="FFFFFF"/>
            <w:tcMar>
              <w:top w:w="101" w:type="dxa"/>
              <w:left w:w="101" w:type="dxa"/>
              <w:bottom w:w="0"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Количество часов</w:t>
            </w:r>
          </w:p>
        </w:tc>
        <w:tc>
          <w:tcPr>
            <w:tcW w:w="1770" w:type="dxa"/>
            <w:gridSpan w:val="2"/>
            <w:tcBorders>
              <w:top w:val="single" w:sz="6" w:space="0" w:color="000001"/>
              <w:left w:val="single" w:sz="6" w:space="0" w:color="00000A"/>
              <w:bottom w:val="single" w:sz="6" w:space="0" w:color="00000A"/>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Дата проведения</w:t>
            </w:r>
          </w:p>
        </w:tc>
      </w:tr>
      <w:tr w:rsidR="007475EE" w:rsidRPr="00913C2A" w:rsidTr="000111F8">
        <w:tc>
          <w:tcPr>
            <w:tcW w:w="0" w:type="auto"/>
            <w:vMerge/>
            <w:tcBorders>
              <w:top w:val="single" w:sz="6" w:space="0" w:color="000001"/>
              <w:left w:val="single" w:sz="6" w:space="0" w:color="000001"/>
              <w:bottom w:val="nil"/>
              <w:right w:val="nil"/>
            </w:tcBorders>
            <w:shd w:val="clear" w:color="auto" w:fill="FFFFFF"/>
            <w:hideMark/>
          </w:tcPr>
          <w:p w:rsidR="007475EE" w:rsidRPr="00913C2A" w:rsidRDefault="007475EE" w:rsidP="000111F8">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nil"/>
              <w:right w:val="single" w:sz="6" w:space="0" w:color="000001"/>
            </w:tcBorders>
            <w:shd w:val="clear" w:color="auto" w:fill="FFFFFF"/>
            <w:hideMark/>
          </w:tcPr>
          <w:p w:rsidR="007475EE" w:rsidRPr="00913C2A" w:rsidRDefault="007475EE" w:rsidP="000111F8">
            <w:pPr>
              <w:spacing w:after="0" w:line="240" w:lineRule="auto"/>
              <w:rPr>
                <w:rFonts w:ascii="Times New Roman" w:eastAsia="Times New Roman" w:hAnsi="Times New Roman" w:cs="Times New Roman"/>
                <w:color w:val="000000"/>
                <w:sz w:val="28"/>
                <w:szCs w:val="28"/>
                <w:lang w:eastAsia="ru-RU"/>
              </w:rPr>
            </w:pPr>
          </w:p>
        </w:tc>
        <w:tc>
          <w:tcPr>
            <w:tcW w:w="780" w:type="dxa"/>
            <w:tcBorders>
              <w:top w:val="nil"/>
              <w:left w:val="single" w:sz="6" w:space="0" w:color="000001"/>
              <w:bottom w:val="single" w:sz="6" w:space="0" w:color="000001"/>
              <w:right w:val="nil"/>
            </w:tcBorders>
            <w:shd w:val="clear" w:color="auto" w:fill="FFFFFF"/>
            <w:tcMar>
              <w:top w:w="0"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A"/>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план</w:t>
            </w:r>
          </w:p>
        </w:tc>
        <w:tc>
          <w:tcPr>
            <w:tcW w:w="765" w:type="dxa"/>
            <w:tcBorders>
              <w:top w:val="single" w:sz="6" w:space="0" w:color="00000A"/>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факт</w:t>
            </w:r>
          </w:p>
        </w:tc>
      </w:tr>
      <w:tr w:rsidR="007475EE" w:rsidRPr="00913C2A" w:rsidTr="000111F8">
        <w:trPr>
          <w:trHeight w:val="1260"/>
        </w:trPr>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1-2</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Общие подвижные символические игры:</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 «Платок»</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Дагестанская народная игра «Достань шапку»</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3-4</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для формирования правильной осанки: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lastRenderedPageBreak/>
              <w:t>Русские народные игры «Бои на бревне», «Ванька-встанька»</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Дагестанская народная игра «Подними платок».</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5-6</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со скакалками: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 «Скакалочка», «Люлька»</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Чувашская народная игра «Хищник в море».</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7-8</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с бегом:</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Осетинская народная игра</w:t>
            </w:r>
            <w:r w:rsidRPr="00913C2A">
              <w:rPr>
                <w:rFonts w:ascii="Times New Roman" w:eastAsia="Times New Roman" w:hAnsi="Times New Roman" w:cs="Times New Roman"/>
                <w:color w:val="000000"/>
                <w:sz w:val="28"/>
                <w:szCs w:val="28"/>
                <w:lang w:eastAsia="ru-RU"/>
              </w:rPr>
              <w:t> </w:t>
            </w:r>
            <w:r w:rsidRPr="00913C2A">
              <w:rPr>
                <w:rFonts w:ascii="Times New Roman" w:eastAsia="Times New Roman" w:hAnsi="Times New Roman" w:cs="Times New Roman"/>
                <w:i/>
                <w:iCs/>
                <w:color w:val="000000"/>
                <w:sz w:val="28"/>
                <w:szCs w:val="28"/>
                <w:lang w:eastAsia="ru-RU"/>
              </w:rPr>
              <w:t>«Жмурки», татарская народная игра</w:t>
            </w:r>
            <w:r w:rsidRPr="00913C2A">
              <w:rPr>
                <w:rFonts w:ascii="Times New Roman" w:eastAsia="Times New Roman" w:hAnsi="Times New Roman" w:cs="Times New Roman"/>
                <w:color w:val="000000"/>
                <w:sz w:val="28"/>
                <w:szCs w:val="28"/>
                <w:lang w:eastAsia="ru-RU"/>
              </w:rPr>
              <w:t> </w:t>
            </w:r>
            <w:r w:rsidRPr="00913C2A">
              <w:rPr>
                <w:rFonts w:ascii="Times New Roman" w:eastAsia="Times New Roman" w:hAnsi="Times New Roman" w:cs="Times New Roman"/>
                <w:i/>
                <w:iCs/>
                <w:color w:val="000000"/>
                <w:sz w:val="28"/>
                <w:szCs w:val="28"/>
                <w:lang w:eastAsia="ru-RU"/>
              </w:rPr>
              <w:t>«Лисички и курочки»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Мордовская народная игра «Салки».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9-10</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с прыжками: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 «Кто дальше», «Перетягивание прыжками»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 xml:space="preserve">Осетинская народная </w:t>
            </w:r>
            <w:proofErr w:type="spellStart"/>
            <w:proofErr w:type="gramStart"/>
            <w:r w:rsidRPr="00913C2A">
              <w:rPr>
                <w:rFonts w:ascii="Times New Roman" w:eastAsia="Times New Roman" w:hAnsi="Times New Roman" w:cs="Times New Roman"/>
                <w:i/>
                <w:iCs/>
                <w:color w:val="000000"/>
                <w:sz w:val="28"/>
                <w:szCs w:val="28"/>
                <w:lang w:eastAsia="ru-RU"/>
              </w:rPr>
              <w:t>игра«</w:t>
            </w:r>
            <w:proofErr w:type="gramEnd"/>
            <w:r w:rsidRPr="00913C2A">
              <w:rPr>
                <w:rFonts w:ascii="Times New Roman" w:eastAsia="Times New Roman" w:hAnsi="Times New Roman" w:cs="Times New Roman"/>
                <w:i/>
                <w:iCs/>
                <w:color w:val="000000"/>
                <w:sz w:val="28"/>
                <w:szCs w:val="28"/>
                <w:lang w:eastAsia="ru-RU"/>
              </w:rPr>
              <w:t>Чепена</w:t>
            </w:r>
            <w:proofErr w:type="spellEnd"/>
            <w:r w:rsidRPr="00913C2A">
              <w:rPr>
                <w:rFonts w:ascii="Times New Roman" w:eastAsia="Times New Roman" w:hAnsi="Times New Roman" w:cs="Times New Roman"/>
                <w:i/>
                <w:iCs/>
                <w:color w:val="000000"/>
                <w:sz w:val="28"/>
                <w:szCs w:val="28"/>
                <w:lang w:eastAsia="ru-RU"/>
              </w:rPr>
              <w:t>»», татарская народная игра «Спутанные кони».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rPr>
          <w:trHeight w:val="195"/>
        </w:trPr>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11-12</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с метанием, передачей и ловлей мяча:</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 «Сильный бросок», «Лови мяч»</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Дагестанская народная игра «Выбей из круга», калмыцкая народная игра «Забрасывание белого мяча».</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rPr>
          <w:trHeight w:val="225"/>
        </w:trPr>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13-14</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 xml:space="preserve">Игры лазанием и </w:t>
            </w:r>
            <w:proofErr w:type="spellStart"/>
            <w:r w:rsidRPr="00913C2A">
              <w:rPr>
                <w:rFonts w:ascii="Times New Roman" w:eastAsia="Times New Roman" w:hAnsi="Times New Roman" w:cs="Times New Roman"/>
                <w:color w:val="000000"/>
                <w:sz w:val="28"/>
                <w:szCs w:val="28"/>
                <w:u w:val="single"/>
                <w:lang w:eastAsia="ru-RU"/>
              </w:rPr>
              <w:t>перелезанием</w:t>
            </w:r>
            <w:proofErr w:type="spellEnd"/>
            <w:r w:rsidRPr="00913C2A">
              <w:rPr>
                <w:rFonts w:ascii="Times New Roman" w:eastAsia="Times New Roman" w:hAnsi="Times New Roman" w:cs="Times New Roman"/>
                <w:color w:val="000000"/>
                <w:sz w:val="28"/>
                <w:szCs w:val="28"/>
                <w:u w:val="single"/>
                <w:lang w:eastAsia="ru-RU"/>
              </w:rPr>
              <w:t>:</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w:t>
            </w:r>
            <w:r w:rsidRPr="00913C2A">
              <w:rPr>
                <w:rFonts w:ascii="Times New Roman" w:eastAsia="Times New Roman" w:hAnsi="Times New Roman" w:cs="Times New Roman"/>
                <w:b/>
                <w:bCs/>
                <w:color w:val="000000"/>
                <w:sz w:val="28"/>
                <w:szCs w:val="28"/>
                <w:lang w:eastAsia="ru-RU"/>
              </w:rPr>
              <w:t> </w:t>
            </w:r>
            <w:r w:rsidRPr="00913C2A">
              <w:rPr>
                <w:rFonts w:ascii="Times New Roman" w:eastAsia="Times New Roman" w:hAnsi="Times New Roman" w:cs="Times New Roman"/>
                <w:i/>
                <w:iCs/>
                <w:color w:val="000000"/>
                <w:sz w:val="28"/>
                <w:szCs w:val="28"/>
                <w:lang w:eastAsia="ru-RU"/>
              </w:rPr>
              <w:t>«Распутай верёвочку»</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Чеченская народная игра «</w:t>
            </w:r>
            <w:proofErr w:type="spellStart"/>
            <w:r w:rsidRPr="00913C2A">
              <w:rPr>
                <w:rFonts w:ascii="Times New Roman" w:eastAsia="Times New Roman" w:hAnsi="Times New Roman" w:cs="Times New Roman"/>
                <w:i/>
                <w:iCs/>
                <w:color w:val="000000"/>
                <w:sz w:val="28"/>
                <w:szCs w:val="28"/>
                <w:lang w:eastAsia="ru-RU"/>
              </w:rPr>
              <w:t>Утушка</w:t>
            </w:r>
            <w:proofErr w:type="spellEnd"/>
            <w:r w:rsidRPr="00913C2A">
              <w:rPr>
                <w:rFonts w:ascii="Times New Roman" w:eastAsia="Times New Roman" w:hAnsi="Times New Roman" w:cs="Times New Roman"/>
                <w:i/>
                <w:iCs/>
                <w:color w:val="000000"/>
                <w:sz w:val="28"/>
                <w:szCs w:val="28"/>
                <w:lang w:eastAsia="ru-RU"/>
              </w:rPr>
              <w:t>»</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15-16</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для развития внимания:</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lastRenderedPageBreak/>
              <w:t>Русская народная игра «Волк и овцы», якутская народная игра «Сокол и лиса»</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Удмуртская народная игра «Водяной</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rPr>
          <w:trHeight w:val="1020"/>
        </w:trPr>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17-18</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Общеразвивающие игры:</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 «Встречный бой», «Перетягивание каната»</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«Казаки и разбойники».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19-20</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в помещении: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 «Море волнуется»</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Белорусская народная игра «Гуси летят»</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Бурятская народная игра «Шагай» -3 вида</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21-22</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с камешками, шариками и палками: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Осетинская народная игра «Бита</w:t>
            </w:r>
            <w:proofErr w:type="gramStart"/>
            <w:r w:rsidRPr="00913C2A">
              <w:rPr>
                <w:rFonts w:ascii="Times New Roman" w:eastAsia="Times New Roman" w:hAnsi="Times New Roman" w:cs="Times New Roman"/>
                <w:i/>
                <w:iCs/>
                <w:color w:val="000000"/>
                <w:sz w:val="28"/>
                <w:szCs w:val="28"/>
                <w:lang w:eastAsia="ru-RU"/>
              </w:rPr>
              <w:t>» ,</w:t>
            </w:r>
            <w:proofErr w:type="gramEnd"/>
            <w:r w:rsidRPr="00913C2A">
              <w:rPr>
                <w:rFonts w:ascii="Times New Roman" w:eastAsia="Times New Roman" w:hAnsi="Times New Roman" w:cs="Times New Roman"/>
                <w:i/>
                <w:iCs/>
                <w:color w:val="000000"/>
                <w:sz w:val="28"/>
                <w:szCs w:val="28"/>
                <w:lang w:eastAsia="ru-RU"/>
              </w:rPr>
              <w:t xml:space="preserve"> белорусская народная игра «Колечко»</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Бурятская игра Шагай «Скачки», «Скотный двор»</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23</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Хороводные игры:</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 «Ясное золото», «Ручеёк».</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rPr>
          <w:trHeight w:val="465"/>
        </w:trPr>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24-25</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с разными предметами: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 «Лапта» .</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26-27</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в фанты</w:t>
            </w:r>
            <w:r w:rsidRPr="00913C2A">
              <w:rPr>
                <w:rFonts w:ascii="Times New Roman" w:eastAsia="Times New Roman" w:hAnsi="Times New Roman" w:cs="Times New Roman"/>
                <w:i/>
                <w:iCs/>
                <w:color w:val="000000"/>
                <w:sz w:val="28"/>
                <w:szCs w:val="28"/>
                <w:u w:val="single"/>
                <w:lang w:eastAsia="ru-RU"/>
              </w:rPr>
              <w:t>:</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 «Работа и забава», «Тяни - пускай», «Голуби».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28-29</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Игры- шутки: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 xml:space="preserve">Белорусская народная игра «У </w:t>
            </w:r>
            <w:proofErr w:type="spellStart"/>
            <w:r w:rsidRPr="00913C2A">
              <w:rPr>
                <w:rFonts w:ascii="Times New Roman" w:eastAsia="Times New Roman" w:hAnsi="Times New Roman" w:cs="Times New Roman"/>
                <w:i/>
                <w:iCs/>
                <w:color w:val="000000"/>
                <w:sz w:val="28"/>
                <w:szCs w:val="28"/>
                <w:lang w:eastAsia="ru-RU"/>
              </w:rPr>
              <w:t>Мазаля</w:t>
            </w:r>
            <w:proofErr w:type="spellEnd"/>
            <w:r w:rsidRPr="00913C2A">
              <w:rPr>
                <w:rFonts w:ascii="Times New Roman" w:eastAsia="Times New Roman" w:hAnsi="Times New Roman" w:cs="Times New Roman"/>
                <w:i/>
                <w:iCs/>
                <w:color w:val="000000"/>
                <w:sz w:val="28"/>
                <w:szCs w:val="28"/>
                <w:lang w:eastAsia="ru-RU"/>
              </w:rPr>
              <w:t>»</w:t>
            </w:r>
            <w:r w:rsidRPr="00913C2A">
              <w:rPr>
                <w:rFonts w:ascii="Times New Roman" w:eastAsia="Times New Roman" w:hAnsi="Times New Roman" w:cs="Times New Roman"/>
                <w:b/>
                <w:bCs/>
                <w:color w:val="000000"/>
                <w:sz w:val="28"/>
                <w:szCs w:val="28"/>
                <w:lang w:eastAsia="ru-RU"/>
              </w:rPr>
              <w:t>, </w:t>
            </w:r>
            <w:r w:rsidRPr="00913C2A">
              <w:rPr>
                <w:rFonts w:ascii="Times New Roman" w:eastAsia="Times New Roman" w:hAnsi="Times New Roman" w:cs="Times New Roman"/>
                <w:i/>
                <w:iCs/>
                <w:color w:val="000000"/>
                <w:sz w:val="28"/>
                <w:szCs w:val="28"/>
                <w:lang w:eastAsia="ru-RU"/>
              </w:rPr>
              <w:t>украинская народная игра «Колдун»</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Русская народная игра «Чур».</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rPr>
          <w:trHeight w:val="1020"/>
        </w:trPr>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30-31</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Сюжетные игры:</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Русские народные игры</w:t>
            </w:r>
            <w:r w:rsidRPr="00913C2A">
              <w:rPr>
                <w:rFonts w:ascii="Times New Roman" w:eastAsia="Times New Roman" w:hAnsi="Times New Roman" w:cs="Times New Roman"/>
                <w:b/>
                <w:bCs/>
                <w:color w:val="000000"/>
                <w:sz w:val="28"/>
                <w:szCs w:val="28"/>
                <w:lang w:eastAsia="ru-RU"/>
              </w:rPr>
              <w:t> </w:t>
            </w:r>
            <w:r w:rsidRPr="00913C2A">
              <w:rPr>
                <w:rFonts w:ascii="Times New Roman" w:eastAsia="Times New Roman" w:hAnsi="Times New Roman" w:cs="Times New Roman"/>
                <w:i/>
                <w:iCs/>
                <w:color w:val="000000"/>
                <w:sz w:val="28"/>
                <w:szCs w:val="28"/>
                <w:lang w:eastAsia="ru-RU"/>
              </w:rPr>
              <w:t>«Два Мороза», «Гуси-Лебеди»</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 xml:space="preserve">Украинская народная игра </w:t>
            </w:r>
            <w:proofErr w:type="spellStart"/>
            <w:r w:rsidRPr="00913C2A">
              <w:rPr>
                <w:rFonts w:ascii="Times New Roman" w:eastAsia="Times New Roman" w:hAnsi="Times New Roman" w:cs="Times New Roman"/>
                <w:i/>
                <w:iCs/>
                <w:color w:val="000000"/>
                <w:sz w:val="28"/>
                <w:szCs w:val="28"/>
                <w:lang w:eastAsia="ru-RU"/>
              </w:rPr>
              <w:t>Перепелочка</w:t>
            </w:r>
            <w:proofErr w:type="spellEnd"/>
            <w:r w:rsidRPr="00913C2A">
              <w:rPr>
                <w:rFonts w:ascii="Times New Roman" w:eastAsia="Times New Roman" w:hAnsi="Times New Roman" w:cs="Times New Roman"/>
                <w:i/>
                <w:iCs/>
                <w:color w:val="000000"/>
                <w:sz w:val="28"/>
                <w:szCs w:val="28"/>
                <w:lang w:eastAsia="ru-RU"/>
              </w:rPr>
              <w:t>», бурятская народная игра «Волк и ягнята».</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32-33</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u w:val="single"/>
                <w:lang w:eastAsia="ru-RU"/>
              </w:rPr>
              <w:t>Загадки, шарады, каламбуры:</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i/>
                <w:iCs/>
                <w:color w:val="000000"/>
                <w:sz w:val="28"/>
                <w:szCs w:val="28"/>
                <w:lang w:eastAsia="ru-RU"/>
              </w:rPr>
              <w:t>«Отвечай, не говоря!», «Мимика», «Отгадай слово», «Искатель цветов».</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2</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w:t>
            </w:r>
          </w:p>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r w:rsidR="007475EE" w:rsidRPr="00913C2A" w:rsidTr="000111F8">
        <w:tc>
          <w:tcPr>
            <w:tcW w:w="63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34</w:t>
            </w:r>
          </w:p>
        </w:tc>
        <w:tc>
          <w:tcPr>
            <w:tcW w:w="5595"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Праздник «Мир народных игр»</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p>
        </w:tc>
        <w:tc>
          <w:tcPr>
            <w:tcW w:w="780"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c>
          <w:tcPr>
            <w:tcW w:w="76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7475EE" w:rsidRPr="00913C2A" w:rsidRDefault="007475EE" w:rsidP="000111F8">
            <w:pPr>
              <w:spacing w:after="150" w:line="240" w:lineRule="auto"/>
              <w:rPr>
                <w:rFonts w:ascii="Times New Roman" w:eastAsia="Times New Roman" w:hAnsi="Times New Roman" w:cs="Times New Roman"/>
                <w:color w:val="000000"/>
                <w:sz w:val="28"/>
                <w:szCs w:val="28"/>
                <w:lang w:eastAsia="ru-RU"/>
              </w:rPr>
            </w:pPr>
          </w:p>
        </w:tc>
      </w:tr>
    </w:tbl>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Учебно-методическое и материально- техническое обеспечение программы:</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Литература:</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1</w:t>
      </w:r>
      <w:r w:rsidRPr="00913C2A">
        <w:rPr>
          <w:rFonts w:ascii="Times New Roman" w:eastAsia="Times New Roman" w:hAnsi="Times New Roman" w:cs="Times New Roman"/>
          <w:b/>
          <w:bCs/>
          <w:color w:val="000000"/>
          <w:sz w:val="28"/>
          <w:szCs w:val="28"/>
          <w:lang w:eastAsia="ru-RU"/>
        </w:rPr>
        <w:t>.</w:t>
      </w:r>
      <w:r w:rsidRPr="00913C2A">
        <w:rPr>
          <w:rFonts w:ascii="Times New Roman" w:eastAsia="Times New Roman" w:hAnsi="Times New Roman" w:cs="Times New Roman"/>
          <w:color w:val="000000"/>
          <w:sz w:val="28"/>
          <w:szCs w:val="28"/>
          <w:lang w:eastAsia="ru-RU"/>
        </w:rPr>
        <w:t>Примерная программа по организации внеурочной деятельности обучающихся начальной школы. Авторы: Горский В.А., Тимофеев А.А., Смирнов Д.В. и др. — М.: Просвещение, 2010</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 xml:space="preserve">2.Кенеман А.В. (под редакцией </w:t>
      </w:r>
      <w:proofErr w:type="spellStart"/>
      <w:r w:rsidRPr="00913C2A">
        <w:rPr>
          <w:rFonts w:ascii="Times New Roman" w:eastAsia="Times New Roman" w:hAnsi="Times New Roman" w:cs="Times New Roman"/>
          <w:color w:val="000000"/>
          <w:sz w:val="28"/>
          <w:szCs w:val="28"/>
          <w:lang w:eastAsia="ru-RU"/>
        </w:rPr>
        <w:t>Т.И.Осокиной</w:t>
      </w:r>
      <w:proofErr w:type="spellEnd"/>
      <w:r w:rsidRPr="00913C2A">
        <w:rPr>
          <w:rFonts w:ascii="Times New Roman" w:eastAsia="Times New Roman" w:hAnsi="Times New Roman" w:cs="Times New Roman"/>
          <w:color w:val="000000"/>
          <w:sz w:val="28"/>
          <w:szCs w:val="28"/>
          <w:lang w:eastAsia="ru-RU"/>
        </w:rPr>
        <w:t>) Детские подвижные игры. Москва, /Просвещение/ 1989.</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lastRenderedPageBreak/>
        <w:t xml:space="preserve">3.Шмаков С. Нетрадиционные праздники в </w:t>
      </w:r>
      <w:proofErr w:type="gramStart"/>
      <w:r w:rsidRPr="00913C2A">
        <w:rPr>
          <w:rFonts w:ascii="Times New Roman" w:eastAsia="Times New Roman" w:hAnsi="Times New Roman" w:cs="Times New Roman"/>
          <w:color w:val="000000"/>
          <w:sz w:val="28"/>
          <w:szCs w:val="28"/>
          <w:lang w:eastAsia="ru-RU"/>
        </w:rPr>
        <w:t>школе.-</w:t>
      </w:r>
      <w:proofErr w:type="gramEnd"/>
      <w:r w:rsidRPr="00913C2A">
        <w:rPr>
          <w:rFonts w:ascii="Times New Roman" w:eastAsia="Times New Roman" w:hAnsi="Times New Roman" w:cs="Times New Roman"/>
          <w:color w:val="000000"/>
          <w:sz w:val="28"/>
          <w:szCs w:val="28"/>
          <w:lang w:eastAsia="ru-RU"/>
        </w:rPr>
        <w:t xml:space="preserve"> /Новая школа/, Москва, 1997.</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b/>
          <w:bCs/>
          <w:color w:val="000000"/>
          <w:sz w:val="28"/>
          <w:szCs w:val="28"/>
          <w:lang w:eastAsia="ru-RU"/>
        </w:rPr>
        <w:t>Оборудование:</w:t>
      </w:r>
    </w:p>
    <w:p w:rsidR="007475EE" w:rsidRPr="00913C2A" w:rsidRDefault="007475EE" w:rsidP="007475E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Маты.</w:t>
      </w:r>
    </w:p>
    <w:p w:rsidR="007475EE" w:rsidRPr="00913C2A" w:rsidRDefault="007475EE" w:rsidP="007475E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Теннисные мячи.</w:t>
      </w:r>
    </w:p>
    <w:p w:rsidR="007475EE" w:rsidRPr="00913C2A" w:rsidRDefault="007475EE" w:rsidP="007475E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Обручи.</w:t>
      </w:r>
    </w:p>
    <w:p w:rsidR="007475EE" w:rsidRPr="00913C2A" w:rsidRDefault="007475EE" w:rsidP="007475E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Скакалки.</w:t>
      </w:r>
    </w:p>
    <w:p w:rsidR="007475EE" w:rsidRPr="00913C2A" w:rsidRDefault="007475EE" w:rsidP="007475E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Мячи волейбольные.</w:t>
      </w:r>
    </w:p>
    <w:p w:rsidR="007475EE" w:rsidRPr="00913C2A" w:rsidRDefault="007475EE" w:rsidP="007475E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Платочки.</w:t>
      </w:r>
    </w:p>
    <w:p w:rsidR="007475EE" w:rsidRPr="00913C2A" w:rsidRDefault="007475EE" w:rsidP="007475E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Камешки различных форм и размера (галька)</w:t>
      </w:r>
    </w:p>
    <w:p w:rsidR="007475EE" w:rsidRPr="00913C2A" w:rsidRDefault="007475EE" w:rsidP="007475E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13C2A">
        <w:rPr>
          <w:rFonts w:ascii="Times New Roman" w:eastAsia="Times New Roman" w:hAnsi="Times New Roman" w:cs="Times New Roman"/>
          <w:color w:val="000000"/>
          <w:sz w:val="28"/>
          <w:szCs w:val="28"/>
          <w:lang w:eastAsia="ru-RU"/>
        </w:rPr>
        <w:t>Флажки.</w:t>
      </w: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7475EE" w:rsidRPr="00913C2A" w:rsidRDefault="007475EE" w:rsidP="007475EE">
      <w:pPr>
        <w:shd w:val="clear" w:color="auto" w:fill="FFFFFF"/>
        <w:spacing w:after="150" w:line="240" w:lineRule="auto"/>
        <w:rPr>
          <w:rFonts w:ascii="Times New Roman" w:eastAsia="Times New Roman" w:hAnsi="Times New Roman" w:cs="Times New Roman"/>
          <w:color w:val="000000"/>
          <w:sz w:val="28"/>
          <w:szCs w:val="28"/>
          <w:lang w:eastAsia="ru-RU"/>
        </w:rPr>
      </w:pPr>
    </w:p>
    <w:p w:rsidR="00C06620" w:rsidRPr="00913C2A" w:rsidRDefault="00C06620">
      <w:pPr>
        <w:rPr>
          <w:rFonts w:ascii="Times New Roman" w:hAnsi="Times New Roman" w:cs="Times New Roman"/>
          <w:sz w:val="28"/>
          <w:szCs w:val="28"/>
        </w:rPr>
      </w:pPr>
    </w:p>
    <w:sectPr w:rsidR="00C06620" w:rsidRPr="00913C2A" w:rsidSect="00913C2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6FE4"/>
    <w:multiLevelType w:val="multilevel"/>
    <w:tmpl w:val="76F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91E39"/>
    <w:multiLevelType w:val="multilevel"/>
    <w:tmpl w:val="44DA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9D"/>
    <w:rsid w:val="0002459D"/>
    <w:rsid w:val="00417764"/>
    <w:rsid w:val="007264ED"/>
    <w:rsid w:val="007475EE"/>
    <w:rsid w:val="00902460"/>
    <w:rsid w:val="00913C2A"/>
    <w:rsid w:val="00C0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2B70"/>
  <w15:chartTrackingRefBased/>
  <w15:docId w15:val="{70B4B5D6-C35C-426C-84A2-ECE2F12B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5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475EE"/>
    <w:pPr>
      <w:suppressAutoHyphens/>
      <w:autoSpaceDN w:val="0"/>
      <w:spacing w:after="200" w:line="276" w:lineRule="auto"/>
      <w:textAlignment w:val="baseline"/>
    </w:pPr>
    <w:rPr>
      <w:rFonts w:ascii="Calibri" w:eastAsia="Times New Roman" w:hAnsi="Calibri" w:cs="Times New Roman"/>
      <w:kern w:val="3"/>
      <w:lang w:eastAsia="ru-RU"/>
    </w:rPr>
  </w:style>
  <w:style w:type="paragraph" w:styleId="a3">
    <w:name w:val="No Spacing"/>
    <w:rsid w:val="007475EE"/>
    <w:pPr>
      <w:suppressAutoHyphens/>
      <w:autoSpaceDN w:val="0"/>
      <w:spacing w:after="0" w:line="240" w:lineRule="auto"/>
      <w:textAlignment w:val="baseline"/>
    </w:pPr>
    <w:rPr>
      <w:rFonts w:ascii="Calibri" w:eastAsia="Calibri" w:hAnsi="Calibri" w:cs="Times New Roman"/>
      <w:kern w:val="3"/>
    </w:rPr>
  </w:style>
  <w:style w:type="table" w:styleId="a4">
    <w:name w:val="Table Grid"/>
    <w:basedOn w:val="a1"/>
    <w:uiPriority w:val="39"/>
    <w:rsid w:val="0090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2869</Words>
  <Characters>16355</Characters>
  <Application>Microsoft Office Word</Application>
  <DocSecurity>0</DocSecurity>
  <Lines>136</Lines>
  <Paragraphs>38</Paragraphs>
  <ScaleCrop>false</ScaleCrop>
  <Company>SPecialiST RePack</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13</cp:revision>
  <dcterms:created xsi:type="dcterms:W3CDTF">2021-01-02T05:32:00Z</dcterms:created>
  <dcterms:modified xsi:type="dcterms:W3CDTF">2024-11-17T07:57:00Z</dcterms:modified>
</cp:coreProperties>
</file>