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A9D" w:rsidRDefault="00000A9D" w:rsidP="00000A9D">
      <w:pPr>
        <w:spacing w:after="0" w:line="360" w:lineRule="auto"/>
        <w:ind w:firstLine="709"/>
        <w:jc w:val="both"/>
        <w:outlineLvl w:val="0"/>
        <w:rPr>
          <w:rFonts w:ascii="Times New Roman" w:eastAsia="Times New Roman" w:hAnsi="Times New Roman" w:cs="Times New Roman"/>
          <w:b/>
          <w:bCs/>
          <w:color w:val="000000"/>
          <w:kern w:val="36"/>
          <w:sz w:val="32"/>
          <w:szCs w:val="32"/>
          <w:lang w:eastAsia="ru-RU"/>
        </w:rPr>
      </w:pPr>
      <w:r w:rsidRPr="00BA0C12">
        <w:rPr>
          <w:rFonts w:ascii="Times New Roman" w:eastAsia="Times New Roman" w:hAnsi="Times New Roman" w:cs="Times New Roman"/>
          <w:b/>
          <w:bCs/>
          <w:color w:val="000000"/>
          <w:kern w:val="36"/>
          <w:sz w:val="32"/>
          <w:szCs w:val="32"/>
          <w:lang w:eastAsia="ru-RU"/>
        </w:rPr>
        <w:t>Формирование коммуникативных способностей дошкольников с помощью игровой деятельности</w:t>
      </w:r>
    </w:p>
    <w:p w:rsidR="00000A9D" w:rsidRPr="00BA0C12" w:rsidRDefault="00000A9D" w:rsidP="00000A9D">
      <w:pPr>
        <w:spacing w:after="0" w:line="360" w:lineRule="auto"/>
        <w:ind w:firstLine="709"/>
        <w:jc w:val="both"/>
        <w:outlineLvl w:val="0"/>
        <w:rPr>
          <w:rFonts w:ascii="Times New Roman" w:eastAsia="Times New Roman" w:hAnsi="Times New Roman" w:cs="Times New Roman"/>
          <w:b/>
          <w:bCs/>
          <w:color w:val="000000"/>
          <w:kern w:val="36"/>
          <w:sz w:val="32"/>
          <w:szCs w:val="32"/>
          <w:lang w:eastAsia="ru-RU"/>
        </w:rPr>
      </w:pP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Коммуникативные способности – это фундамент успешной социализации ребенка. Они определяют его умение взаимодействовать с окружающими, строить отношения, выражать свои мысли и чувства, понимать других. Для дошкольников, находящихся в активном процессе познания мира и формирования личности, развитие коммуникативных навыков имеет первостепенное значение. Игра, как ведущий вид деятельности в этом возрасте, становится мощным инструментом для достижения этой цели. Именно через игровую деятельность дошкольники осваивают сложные социальные взаимодействия, учатся понимать и учитывать чувства других, вырабатывают навыки сотрудничества и разрешения конфликтов.</w:t>
      </w: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Роль игры в развитии коммуникативных способностей</w:t>
      </w: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Игра для дошкольника – это не просто развлечение, а способ познания мира, самовыражения и развития. В процессе игры ребенок:</w:t>
      </w:r>
    </w:p>
    <w:p w:rsidR="00000A9D" w:rsidRPr="00000A9D" w:rsidRDefault="00000A9D" w:rsidP="00000A9D">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Учится взаимодействовать:</w:t>
      </w:r>
      <w:r w:rsidRPr="00000A9D">
        <w:rPr>
          <w:rFonts w:ascii="Times New Roman" w:eastAsia="Times New Roman" w:hAnsi="Times New Roman" w:cs="Times New Roman"/>
          <w:color w:val="000000"/>
          <w:sz w:val="28"/>
          <w:szCs w:val="28"/>
          <w:lang w:eastAsia="ru-RU"/>
        </w:rPr>
        <w:t> Игры, предполагающие коллективное участие (ролевые игры, игры с правилами), требуют от ребенка умения договариваться, координировать свои действия с действиями других детей, учитывать интересы партнеров. Это способствует развитию навыков сотрудничества и компромисса.</w:t>
      </w:r>
    </w:p>
    <w:p w:rsidR="00000A9D" w:rsidRPr="00000A9D" w:rsidRDefault="00000A9D" w:rsidP="00000A9D">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Развивает речь:</w:t>
      </w:r>
      <w:r w:rsidRPr="00000A9D">
        <w:rPr>
          <w:rFonts w:ascii="Times New Roman" w:eastAsia="Times New Roman" w:hAnsi="Times New Roman" w:cs="Times New Roman"/>
          <w:color w:val="000000"/>
          <w:sz w:val="28"/>
          <w:szCs w:val="28"/>
          <w:lang w:eastAsia="ru-RU"/>
        </w:rPr>
        <w:t> Игра стимулирует речевую активность. Ребенок учится формулировать свои мысли, задавать вопросы, отвечать на них, аргументировать свою позицию. Ролевые игры, например, требуют от детей использования различных речевых оборотов, имитации диалогов, что способствует обогащению словарного запаса и развитию грамматического строя речи.</w:t>
      </w:r>
    </w:p>
    <w:p w:rsidR="00000A9D" w:rsidRPr="00000A9D" w:rsidRDefault="00000A9D" w:rsidP="00000A9D">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Учится понимать эмоции:</w:t>
      </w:r>
      <w:r w:rsidRPr="00000A9D">
        <w:rPr>
          <w:rFonts w:ascii="Times New Roman" w:eastAsia="Times New Roman" w:hAnsi="Times New Roman" w:cs="Times New Roman"/>
          <w:color w:val="000000"/>
          <w:sz w:val="28"/>
          <w:szCs w:val="28"/>
          <w:lang w:eastAsia="ru-RU"/>
        </w:rPr>
        <w:t xml:space="preserve"> Наблюдая за другими детьми во время игры, дошкольник учится распознавать и понимать их эмоции – радость, грусть, гнев, страх. Это способствует развитию </w:t>
      </w:r>
      <w:proofErr w:type="spellStart"/>
      <w:r w:rsidRPr="00000A9D">
        <w:rPr>
          <w:rFonts w:ascii="Times New Roman" w:eastAsia="Times New Roman" w:hAnsi="Times New Roman" w:cs="Times New Roman"/>
          <w:color w:val="000000"/>
          <w:sz w:val="28"/>
          <w:szCs w:val="28"/>
          <w:lang w:eastAsia="ru-RU"/>
        </w:rPr>
        <w:t>эмпатии</w:t>
      </w:r>
      <w:proofErr w:type="spellEnd"/>
      <w:r w:rsidRPr="00000A9D">
        <w:rPr>
          <w:rFonts w:ascii="Times New Roman" w:eastAsia="Times New Roman" w:hAnsi="Times New Roman" w:cs="Times New Roman"/>
          <w:color w:val="000000"/>
          <w:sz w:val="28"/>
          <w:szCs w:val="28"/>
          <w:lang w:eastAsia="ru-RU"/>
        </w:rPr>
        <w:t xml:space="preserve"> и сопереживания.</w:t>
      </w:r>
    </w:p>
    <w:p w:rsidR="00000A9D" w:rsidRPr="00000A9D" w:rsidRDefault="00000A9D" w:rsidP="00000A9D">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lastRenderedPageBreak/>
        <w:t>Развивает навыки общения:</w:t>
      </w:r>
      <w:r w:rsidRPr="00000A9D">
        <w:rPr>
          <w:rFonts w:ascii="Times New Roman" w:eastAsia="Times New Roman" w:hAnsi="Times New Roman" w:cs="Times New Roman"/>
          <w:color w:val="000000"/>
          <w:sz w:val="28"/>
          <w:szCs w:val="28"/>
          <w:lang w:eastAsia="ru-RU"/>
        </w:rPr>
        <w:t> Игра помогает ребенку освоить различные формы общения – вербальные и невербальные. Он учится использовать мимику, жесты, интонацию для передачи своих мыслей и чувств.</w:t>
      </w:r>
    </w:p>
    <w:p w:rsidR="00000A9D" w:rsidRPr="00000A9D" w:rsidRDefault="00000A9D" w:rsidP="00000A9D">
      <w:pPr>
        <w:numPr>
          <w:ilvl w:val="0"/>
          <w:numId w:val="3"/>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Учится разрешать конфликты:</w:t>
      </w:r>
      <w:r w:rsidRPr="00000A9D">
        <w:rPr>
          <w:rFonts w:ascii="Times New Roman" w:eastAsia="Times New Roman" w:hAnsi="Times New Roman" w:cs="Times New Roman"/>
          <w:color w:val="000000"/>
          <w:sz w:val="28"/>
          <w:szCs w:val="28"/>
          <w:lang w:eastAsia="ru-RU"/>
        </w:rPr>
        <w:t> В процессе игры неизбежно возникают конфликты, связанные с распределением ролей, игрушек, несогласием в правилах. Решение этих конфликтов учит ребенка находить компромиссы, уступать, отстаивать свою позицию, развивает навыки переговоров.</w:t>
      </w: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Виды игровой деятельности, способствующие развитию коммуникативных навыков</w:t>
      </w: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Различные виды игр по-разному влияют на развитие коммуникативных способностей. Рассмотрим некоторые из них:</w:t>
      </w:r>
    </w:p>
    <w:p w:rsidR="00000A9D" w:rsidRPr="00000A9D" w:rsidRDefault="00000A9D" w:rsidP="00000A9D">
      <w:pPr>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Ролевые игры:</w:t>
      </w:r>
      <w:r w:rsidRPr="00000A9D">
        <w:rPr>
          <w:rFonts w:ascii="Times New Roman" w:eastAsia="Times New Roman" w:hAnsi="Times New Roman" w:cs="Times New Roman"/>
          <w:color w:val="000000"/>
          <w:sz w:val="28"/>
          <w:szCs w:val="28"/>
          <w:lang w:eastAsia="ru-RU"/>
        </w:rPr>
        <w:t> Это один из самых эффективных способов развития коммуникативных навыков. В ролевых играх дети воспроизводят различные ситуации из взрослой жизни, имитируя профессии, семейные отношения, социальные роли. Это помогает им освоить правила общения, научиться взаимодействовать в различных социальных контекстах.</w:t>
      </w:r>
    </w:p>
    <w:p w:rsidR="00000A9D" w:rsidRPr="00000A9D" w:rsidRDefault="00000A9D" w:rsidP="00000A9D">
      <w:pPr>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Сюжетно-ролевые игры:</w:t>
      </w:r>
      <w:r w:rsidRPr="00000A9D">
        <w:rPr>
          <w:rFonts w:ascii="Times New Roman" w:eastAsia="Times New Roman" w:hAnsi="Times New Roman" w:cs="Times New Roman"/>
          <w:color w:val="000000"/>
          <w:sz w:val="28"/>
          <w:szCs w:val="28"/>
          <w:lang w:eastAsia="ru-RU"/>
        </w:rPr>
        <w:t> Более сложные игры, которые требуют от детей умения согласовывать свои действия, выстраивать сюжет, развивать коллективную игру. Например, игра в «больницу», «магазин», «семью» способствует развитию коммуникативных навыков посредством диалога и взаимодействия в рамках принятых ролей.</w:t>
      </w:r>
    </w:p>
    <w:p w:rsidR="00000A9D" w:rsidRPr="00000A9D" w:rsidRDefault="00000A9D" w:rsidP="00000A9D">
      <w:pPr>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Дидактические игры:</w:t>
      </w:r>
      <w:r w:rsidRPr="00000A9D">
        <w:rPr>
          <w:rFonts w:ascii="Times New Roman" w:eastAsia="Times New Roman" w:hAnsi="Times New Roman" w:cs="Times New Roman"/>
          <w:color w:val="000000"/>
          <w:sz w:val="28"/>
          <w:szCs w:val="28"/>
          <w:lang w:eastAsia="ru-RU"/>
        </w:rPr>
        <w:t> Игры, направленные на обучение, также способствуют развитию коммуникативных навыков. Например, игры, требующие обсуждения, обмена информацией, аргументации своей точки зрения.</w:t>
      </w:r>
    </w:p>
    <w:p w:rsidR="00000A9D" w:rsidRPr="00000A9D" w:rsidRDefault="00000A9D" w:rsidP="00000A9D">
      <w:pPr>
        <w:numPr>
          <w:ilvl w:val="0"/>
          <w:numId w:val="4"/>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t>Настольные игры:</w:t>
      </w:r>
      <w:r w:rsidRPr="00000A9D">
        <w:rPr>
          <w:rFonts w:ascii="Times New Roman" w:eastAsia="Times New Roman" w:hAnsi="Times New Roman" w:cs="Times New Roman"/>
          <w:color w:val="000000"/>
          <w:sz w:val="28"/>
          <w:szCs w:val="28"/>
          <w:lang w:eastAsia="ru-RU"/>
        </w:rPr>
        <w:t> Игры с правилами, такие как лото, домино, шашки, развивают навыки общения, умение следовать правилам, договариваться, принимать решения.</w:t>
      </w: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b/>
          <w:bCs/>
          <w:color w:val="000000"/>
          <w:sz w:val="28"/>
          <w:szCs w:val="28"/>
          <w:lang w:eastAsia="ru-RU"/>
        </w:rPr>
        <w:lastRenderedPageBreak/>
        <w:t>Работа воспитателя в развитии коммуникативных способностей дошкольников через игру</w:t>
      </w: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 xml:space="preserve">Роль воспитателя в развитии коммуникативных способностей детей посредством игры огромна. </w:t>
      </w:r>
      <w:proofErr w:type="spellStart"/>
      <w:r w:rsidRPr="00000A9D">
        <w:rPr>
          <w:rFonts w:ascii="Times New Roman" w:eastAsia="Times New Roman" w:hAnsi="Times New Roman" w:cs="Times New Roman"/>
          <w:color w:val="000000"/>
          <w:sz w:val="28"/>
          <w:szCs w:val="28"/>
          <w:lang w:eastAsia="ru-RU"/>
        </w:rPr>
        <w:t>Воспитель</w:t>
      </w:r>
      <w:proofErr w:type="spellEnd"/>
      <w:r w:rsidRPr="00000A9D">
        <w:rPr>
          <w:rFonts w:ascii="Times New Roman" w:eastAsia="Times New Roman" w:hAnsi="Times New Roman" w:cs="Times New Roman"/>
          <w:color w:val="000000"/>
          <w:sz w:val="28"/>
          <w:szCs w:val="28"/>
          <w:lang w:eastAsia="ru-RU"/>
        </w:rPr>
        <w:t xml:space="preserve"> должен:</w:t>
      </w:r>
    </w:p>
    <w:p w:rsidR="00000A9D" w:rsidRPr="00000A9D" w:rsidRDefault="00000A9D" w:rsidP="00000A9D">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Создать благоприятную атмосферу для игры, обеспечить необходимые материалы и условия.</w:t>
      </w:r>
    </w:p>
    <w:p w:rsidR="00000A9D" w:rsidRPr="00000A9D" w:rsidRDefault="00000A9D" w:rsidP="00000A9D">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Руководить игрой, не навязывая свою волю, а помогая детям разрешать конфликты, находить компромиссы.</w:t>
      </w:r>
    </w:p>
    <w:p w:rsidR="00000A9D" w:rsidRPr="00000A9D" w:rsidRDefault="00000A9D" w:rsidP="00000A9D">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Стимулировать речевую активность детей, задавать наводящие вопросы, комментировать их действия.</w:t>
      </w:r>
    </w:p>
    <w:p w:rsidR="00000A9D" w:rsidRPr="00000A9D" w:rsidRDefault="00000A9D" w:rsidP="00000A9D">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Подбирать игры, учитывая возрастные и индивидуальные особенности детей.</w:t>
      </w:r>
    </w:p>
    <w:p w:rsidR="00000A9D" w:rsidRPr="00000A9D" w:rsidRDefault="00000A9D" w:rsidP="00000A9D">
      <w:pPr>
        <w:numPr>
          <w:ilvl w:val="0"/>
          <w:numId w:val="5"/>
        </w:numPr>
        <w:spacing w:after="0" w:line="360" w:lineRule="auto"/>
        <w:ind w:left="0"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Включать в игру элементы театрализации, чтобы развить артистизм и навыки коммуникации.</w:t>
      </w:r>
    </w:p>
    <w:p w:rsidR="00000A9D" w:rsidRPr="00000A9D" w:rsidRDefault="00000A9D" w:rsidP="00000A9D">
      <w:pPr>
        <w:spacing w:after="0" w:line="360" w:lineRule="auto"/>
        <w:ind w:firstLine="709"/>
        <w:jc w:val="both"/>
        <w:rPr>
          <w:rFonts w:ascii="Times New Roman" w:eastAsia="Times New Roman" w:hAnsi="Times New Roman" w:cs="Times New Roman"/>
          <w:color w:val="000000"/>
          <w:sz w:val="28"/>
          <w:szCs w:val="28"/>
          <w:lang w:eastAsia="ru-RU"/>
        </w:rPr>
      </w:pPr>
      <w:r w:rsidRPr="00000A9D">
        <w:rPr>
          <w:rFonts w:ascii="Times New Roman" w:eastAsia="Times New Roman" w:hAnsi="Times New Roman" w:cs="Times New Roman"/>
          <w:color w:val="000000"/>
          <w:sz w:val="28"/>
          <w:szCs w:val="28"/>
          <w:lang w:eastAsia="ru-RU"/>
        </w:rPr>
        <w:t>В заключение можно сказать, что игра – это естественный и эффективный способ развития коммуникативных способностей у дошкольников. Организованная и направленная игровая деятельность под руководством опытного воспитателя способствует формированию у детей важных социальных навыков, необходимых для успешной адаптации в обществе и дальнейшего развития. Поэтому игра должна занимать важное место в процессе образования и воспитания дошкольников.</w:t>
      </w:r>
    </w:p>
    <w:p w:rsidR="00000A9D" w:rsidRDefault="00000A9D" w:rsidP="00000A9D">
      <w:pPr>
        <w:spacing w:after="0" w:line="360" w:lineRule="auto"/>
        <w:ind w:firstLine="709"/>
        <w:jc w:val="both"/>
        <w:outlineLvl w:val="0"/>
        <w:rPr>
          <w:rFonts w:ascii="Times New Roman" w:eastAsia="Times New Roman" w:hAnsi="Times New Roman" w:cs="Times New Roman"/>
          <w:b/>
          <w:bCs/>
          <w:color w:val="000000"/>
          <w:kern w:val="36"/>
          <w:sz w:val="32"/>
          <w:szCs w:val="32"/>
          <w:lang w:eastAsia="ru-RU"/>
        </w:rPr>
      </w:pPr>
    </w:p>
    <w:p w:rsidR="00000A9D" w:rsidRDefault="00000A9D" w:rsidP="00000A9D">
      <w:pPr>
        <w:spacing w:after="0" w:line="360" w:lineRule="auto"/>
        <w:ind w:firstLine="709"/>
        <w:jc w:val="both"/>
        <w:outlineLvl w:val="0"/>
        <w:rPr>
          <w:rFonts w:ascii="Times New Roman" w:eastAsia="Times New Roman" w:hAnsi="Times New Roman" w:cs="Times New Roman"/>
          <w:b/>
          <w:bCs/>
          <w:color w:val="000000"/>
          <w:kern w:val="36"/>
          <w:sz w:val="32"/>
          <w:szCs w:val="32"/>
          <w:lang w:eastAsia="ru-RU"/>
        </w:rPr>
      </w:pPr>
    </w:p>
    <w:p w:rsidR="00000A9D" w:rsidRDefault="00000A9D" w:rsidP="00000A9D">
      <w:pPr>
        <w:spacing w:after="0" w:line="360" w:lineRule="auto"/>
        <w:ind w:firstLine="709"/>
        <w:jc w:val="both"/>
        <w:outlineLvl w:val="0"/>
        <w:rPr>
          <w:rFonts w:ascii="Times New Roman" w:eastAsia="Times New Roman" w:hAnsi="Times New Roman" w:cs="Times New Roman"/>
          <w:b/>
          <w:bCs/>
          <w:color w:val="000000"/>
          <w:kern w:val="36"/>
          <w:sz w:val="32"/>
          <w:szCs w:val="32"/>
          <w:lang w:eastAsia="ru-RU"/>
        </w:rPr>
      </w:pPr>
    </w:p>
    <w:p w:rsidR="00BA0C12" w:rsidRDefault="00BA0C12" w:rsidP="00000A9D">
      <w:pPr>
        <w:spacing w:after="0" w:line="360" w:lineRule="auto"/>
        <w:ind w:firstLine="709"/>
        <w:jc w:val="both"/>
        <w:rPr>
          <w:rFonts w:ascii="Times New Roman" w:eastAsia="Times New Roman" w:hAnsi="Times New Roman" w:cs="Times New Roman"/>
          <w:color w:val="000000"/>
          <w:sz w:val="28"/>
          <w:szCs w:val="28"/>
          <w:lang w:eastAsia="ru-RU"/>
        </w:rPr>
      </w:pPr>
    </w:p>
    <w:p w:rsidR="00BA0C12" w:rsidRDefault="00BA0C12" w:rsidP="00BA0C12">
      <w:pPr>
        <w:spacing w:before="100" w:beforeAutospacing="1" w:after="100" w:afterAutospacing="1" w:line="240" w:lineRule="auto"/>
        <w:rPr>
          <w:rFonts w:ascii="Times New Roman" w:eastAsia="Times New Roman" w:hAnsi="Times New Roman" w:cs="Times New Roman"/>
          <w:color w:val="000000"/>
          <w:sz w:val="27"/>
          <w:szCs w:val="27"/>
          <w:lang w:eastAsia="ru-RU"/>
        </w:rPr>
      </w:pPr>
      <w:bookmarkStart w:id="0" w:name="_GoBack"/>
      <w:bookmarkEnd w:id="0"/>
    </w:p>
    <w:p w:rsidR="00BA0C12" w:rsidRPr="00BA0C12" w:rsidRDefault="00BA0C12" w:rsidP="00BA0C12">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D13D1" w:rsidRDefault="007D13D1"/>
    <w:sectPr w:rsidR="007D13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F78"/>
    <w:multiLevelType w:val="hybridMultilevel"/>
    <w:tmpl w:val="C34484C8"/>
    <w:lvl w:ilvl="0" w:tplc="E3246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493A03"/>
    <w:multiLevelType w:val="hybridMultilevel"/>
    <w:tmpl w:val="7B2A7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94419A0"/>
    <w:multiLevelType w:val="multilevel"/>
    <w:tmpl w:val="A58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BB1D29"/>
    <w:multiLevelType w:val="multilevel"/>
    <w:tmpl w:val="CF1E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AF59B5"/>
    <w:multiLevelType w:val="multilevel"/>
    <w:tmpl w:val="6EA4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2"/>
    <w:rsid w:val="00000A9D"/>
    <w:rsid w:val="007D13D1"/>
    <w:rsid w:val="00BA0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5E1CA-4FD7-4A2E-BD2A-997C8B11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c-bhnkfk">
    <w:name w:val="sc-bhnkfk"/>
    <w:basedOn w:val="a"/>
    <w:rsid w:val="00BA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c-dubctv">
    <w:name w:val="sc-dubctv"/>
    <w:basedOn w:val="a0"/>
    <w:rsid w:val="00BA0C12"/>
  </w:style>
  <w:style w:type="paragraph" w:styleId="a3">
    <w:name w:val="List Paragraph"/>
    <w:basedOn w:val="a"/>
    <w:uiPriority w:val="34"/>
    <w:qFormat/>
    <w:rsid w:val="00BA0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24359">
      <w:bodyDiv w:val="1"/>
      <w:marLeft w:val="0"/>
      <w:marRight w:val="0"/>
      <w:marTop w:val="0"/>
      <w:marBottom w:val="0"/>
      <w:divBdr>
        <w:top w:val="none" w:sz="0" w:space="0" w:color="auto"/>
        <w:left w:val="none" w:sz="0" w:space="0" w:color="auto"/>
        <w:bottom w:val="none" w:sz="0" w:space="0" w:color="auto"/>
        <w:right w:val="none" w:sz="0" w:space="0" w:color="auto"/>
      </w:divBdr>
    </w:div>
    <w:div w:id="1108508134">
      <w:bodyDiv w:val="1"/>
      <w:marLeft w:val="0"/>
      <w:marRight w:val="0"/>
      <w:marTop w:val="0"/>
      <w:marBottom w:val="0"/>
      <w:divBdr>
        <w:top w:val="none" w:sz="0" w:space="0" w:color="auto"/>
        <w:left w:val="none" w:sz="0" w:space="0" w:color="auto"/>
        <w:bottom w:val="none" w:sz="0" w:space="0" w:color="auto"/>
        <w:right w:val="none" w:sz="0" w:space="0" w:color="auto"/>
      </w:divBdr>
    </w:div>
    <w:div w:id="147239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666</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Калинка96</dc:creator>
  <cp:keywords/>
  <dc:description/>
  <cp:lastModifiedBy>Калинка96</cp:lastModifiedBy>
  <cp:revision>1</cp:revision>
  <dcterms:created xsi:type="dcterms:W3CDTF">2025-05-18T09:13:00Z</dcterms:created>
  <dcterms:modified xsi:type="dcterms:W3CDTF">2025-05-18T09:29:00Z</dcterms:modified>
</cp:coreProperties>
</file>