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19" w:rsidRDefault="00404F47">
      <w:pPr>
        <w:spacing w:after="26" w:line="311" w:lineRule="auto"/>
        <w:ind w:left="0" w:right="0" w:firstLine="0"/>
        <w:jc w:val="center"/>
      </w:pPr>
      <w:r>
        <w:rPr>
          <w:sz w:val="36"/>
        </w:rPr>
        <w:t xml:space="preserve">Диагностика педагогического процесса в дошкольной образовательной организации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50A19" w:rsidRDefault="00404F47">
      <w:pPr>
        <w:spacing w:after="31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50A19" w:rsidRDefault="00404F47">
      <w:pPr>
        <w:spacing w:after="214" w:line="259" w:lineRule="auto"/>
        <w:ind w:left="-5" w:right="0"/>
        <w:jc w:val="left"/>
      </w:pPr>
      <w:r>
        <w:rPr>
          <w:sz w:val="28"/>
        </w:rPr>
        <w:t xml:space="preserve">Автор-составитель Верещагина Наталья Валентиновна, кандидат психологических наук. </w:t>
      </w:r>
    </w:p>
    <w:p w:rsidR="00A50A19" w:rsidRDefault="00404F47">
      <w:pPr>
        <w:spacing w:after="1" w:line="424" w:lineRule="auto"/>
        <w:ind w:left="0" w:right="9859" w:firstLine="0"/>
        <w:jc w:val="left"/>
      </w:pPr>
      <w:r>
        <w:rPr>
          <w:sz w:val="28"/>
        </w:rPr>
        <w:t xml:space="preserve">            </w:t>
      </w:r>
    </w:p>
    <w:p w:rsidR="00A50A19" w:rsidRDefault="00404F47">
      <w:pPr>
        <w:spacing w:after="218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50A19" w:rsidRDefault="00404F47">
      <w:pPr>
        <w:spacing w:after="1" w:line="425" w:lineRule="auto"/>
        <w:ind w:left="0" w:right="9859" w:firstLine="0"/>
        <w:jc w:val="left"/>
      </w:pPr>
      <w:r>
        <w:rPr>
          <w:sz w:val="28"/>
        </w:rPr>
        <w:t xml:space="preserve">  </w:t>
      </w:r>
    </w:p>
    <w:p w:rsidR="00A50A19" w:rsidRDefault="00404F47">
      <w:pPr>
        <w:spacing w:after="19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404F47" w:rsidRDefault="00404F47">
      <w:pPr>
        <w:ind w:left="0" w:right="0" w:firstLine="566"/>
      </w:pPr>
    </w:p>
    <w:p w:rsidR="00A50A19" w:rsidRDefault="00404F47">
      <w:pPr>
        <w:ind w:left="0" w:right="0" w:firstLine="566"/>
      </w:pPr>
      <w:r>
        <w:lastRenderedPageBreak/>
        <w:t xml:space="preserve">Предлагаемое пособие разработано с целью оптимизации </w:t>
      </w:r>
      <w:proofErr w:type="spellStart"/>
      <w:r>
        <w:t>образовательногопроцесса</w:t>
      </w:r>
      <w:proofErr w:type="spellEnd"/>
      <w:r>
        <w:t xml:space="preserve">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</w:t>
      </w:r>
      <w:r>
        <w:rPr>
          <w:b/>
        </w:rPr>
        <w:t>Система мониторинга</w:t>
      </w:r>
      <w:r>
        <w:t xml:space="preserve">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</w:t>
      </w:r>
      <w:proofErr w:type="spellStart"/>
      <w:r>
        <w:t>Социальнокоммуникативное</w:t>
      </w:r>
      <w:proofErr w:type="spellEnd"/>
      <w:r>
        <w:t xml:space="preserve"> развитие», «Познавательное развитие», «Речевое развитие», «</w:t>
      </w:r>
      <w:proofErr w:type="spellStart"/>
      <w:r>
        <w:t>Художественноэстетическое</w:t>
      </w:r>
      <w:proofErr w:type="spellEnd"/>
      <w: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A50A19" w:rsidRDefault="00404F47">
      <w:pPr>
        <w:ind w:left="5" w:right="0" w:firstLine="566"/>
      </w:pPr>
      <w: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A50A19" w:rsidRDefault="00404F47">
      <w:pPr>
        <w:numPr>
          <w:ilvl w:val="0"/>
          <w:numId w:val="1"/>
        </w:numPr>
        <w:ind w:right="0" w:firstLine="566"/>
      </w:pPr>
      <w:r>
        <w:t xml:space="preserve">балл — ребенок не может выполнить все параметры оценки, помощь взрослого не принимает; </w:t>
      </w:r>
    </w:p>
    <w:p w:rsidR="00A50A19" w:rsidRDefault="00404F47">
      <w:pPr>
        <w:numPr>
          <w:ilvl w:val="0"/>
          <w:numId w:val="1"/>
        </w:numPr>
        <w:ind w:right="0" w:firstLine="566"/>
      </w:pPr>
      <w:r>
        <w:t xml:space="preserve">балла — ребенок с помощью взрослого выполняет некоторые параметры оценки; </w:t>
      </w:r>
    </w:p>
    <w:p w:rsidR="00A50A19" w:rsidRDefault="00404F47">
      <w:pPr>
        <w:numPr>
          <w:ilvl w:val="0"/>
          <w:numId w:val="1"/>
        </w:numPr>
        <w:spacing w:after="23" w:line="259" w:lineRule="auto"/>
        <w:ind w:right="0" w:firstLine="566"/>
      </w:pPr>
      <w:r>
        <w:t xml:space="preserve">балла — ребенок выполняет все параметры оценки с частичной помощью взрослого; </w:t>
      </w:r>
    </w:p>
    <w:p w:rsidR="00A50A19" w:rsidRDefault="00404F47">
      <w:pPr>
        <w:numPr>
          <w:ilvl w:val="0"/>
          <w:numId w:val="1"/>
        </w:numPr>
        <w:ind w:right="0" w:firstLine="566"/>
      </w:pPr>
      <w:r>
        <w:t xml:space="preserve">балла — ребенок выполняет самостоятельно и с частичной помощью взрослого все параметры оценки; </w:t>
      </w:r>
    </w:p>
    <w:p w:rsidR="00A50A19" w:rsidRDefault="00404F47">
      <w:pPr>
        <w:numPr>
          <w:ilvl w:val="0"/>
          <w:numId w:val="1"/>
        </w:numPr>
        <w:ind w:right="0" w:firstLine="566"/>
      </w:pPr>
      <w:r>
        <w:t xml:space="preserve">баллов — ребенок выполняет все параметры оценки самостоятельно. </w:t>
      </w:r>
    </w:p>
    <w:p w:rsidR="00A50A19" w:rsidRDefault="00404F47">
      <w:pPr>
        <w:ind w:left="389" w:right="361"/>
      </w:pPr>
      <w:r>
        <w:t xml:space="preserve"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 </w:t>
      </w:r>
    </w:p>
    <w:p w:rsidR="00A50A19" w:rsidRDefault="00404F47">
      <w:pPr>
        <w:ind w:right="0" w:firstLine="566"/>
      </w:pPr>
      <w:r>
        <w:rPr>
          <w:i/>
        </w:rPr>
        <w:t xml:space="preserve">Этап 1. </w:t>
      </w:r>
      <w:r>
        <w:t xml:space="preserve">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A50A19" w:rsidRDefault="00404F47">
      <w:pPr>
        <w:ind w:left="5" w:right="0" w:firstLine="566"/>
      </w:pPr>
      <w:r>
        <w:rPr>
          <w:i/>
        </w:rPr>
        <w:t xml:space="preserve">Этап 2. </w:t>
      </w:r>
      <w:r>
        <w:t xml:space="preserve"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общеобразовательной программы. </w:t>
      </w:r>
    </w:p>
    <w:p w:rsidR="00A50A19" w:rsidRDefault="00404F47">
      <w:pPr>
        <w:ind w:left="0" w:right="0" w:firstLine="566"/>
      </w:pPr>
      <w: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</w:r>
      <w:proofErr w:type="spellStart"/>
      <w:r>
        <w:t>общегрупповому</w:t>
      </w:r>
      <w:proofErr w:type="spellEnd"/>
      <w: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</w:t>
      </w:r>
      <w:r>
        <w:lastRenderedPageBreak/>
        <w:t xml:space="preserve">данному параметру \ данной образовательной области. </w:t>
      </w:r>
      <w:r>
        <w:rPr>
          <w:i/>
        </w:rPr>
        <w:t xml:space="preserve">(Указанные интервалы средних значений носят рекомендательный характер, так как получены с помощью применяемых в </w:t>
      </w:r>
      <w:proofErr w:type="spellStart"/>
      <w:r>
        <w:rPr>
          <w:i/>
        </w:rPr>
        <w:t>психологопедагогических</w:t>
      </w:r>
      <w:proofErr w:type="spellEnd"/>
      <w:r>
        <w:rPr>
          <w:i/>
        </w:rPr>
        <w:t xml:space="preserve"> исследованиях психометрических процедур, и будут уточняться по мере поступления результатов мониторинга детей данного возраста.)</w:t>
      </w:r>
      <w:r>
        <w:t xml:space="preserve"> </w:t>
      </w:r>
    </w:p>
    <w:p w:rsidR="00A50A19" w:rsidRDefault="00404F47">
      <w:pPr>
        <w:ind w:right="0" w:firstLine="566"/>
      </w:pPr>
      <w:r>
        <w:t xml:space="preserve"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</w:t>
      </w:r>
      <w:r>
        <w:tab/>
        <w:t>организации.</w:t>
      </w:r>
    </w:p>
    <w:p w:rsidR="00A50A19" w:rsidRDefault="00A50A19">
      <w:pPr>
        <w:sectPr w:rsidR="00A50A19">
          <w:pgSz w:w="11909" w:h="16834"/>
          <w:pgMar w:top="1043" w:right="986" w:bottom="942" w:left="994" w:header="720" w:footer="720" w:gutter="0"/>
          <w:cols w:space="720"/>
        </w:sectPr>
      </w:pPr>
    </w:p>
    <w:p w:rsidR="00A50A19" w:rsidRDefault="00404F47">
      <w:pPr>
        <w:ind w:left="0" w:right="0" w:firstLine="1282"/>
      </w:pPr>
      <w:r>
        <w:rPr>
          <w:b/>
        </w:rPr>
        <w:lastRenderedPageBreak/>
        <w:t xml:space="preserve">Рекомендации по описанию инструментария педагогической </w:t>
      </w:r>
      <w:proofErr w:type="gramStart"/>
      <w:r>
        <w:rPr>
          <w:b/>
        </w:rPr>
        <w:t xml:space="preserve">диагностики </w:t>
      </w:r>
      <w:r>
        <w:t xml:space="preserve"> Инструментарий</w:t>
      </w:r>
      <w:proofErr w:type="gramEnd"/>
      <w:r>
        <w:t xml:space="preserve">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>
        <w:t>сформированности</w:t>
      </w:r>
      <w:proofErr w:type="spellEnd"/>
      <w: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ребенок длительно отсутствовал в группе </w:t>
      </w:r>
      <w:proofErr w:type="gramStart"/>
      <w:r>
        <w:t>или</w:t>
      </w:r>
      <w:proofErr w:type="gramEnd"/>
      <w:r>
        <w:t xml:space="preserve">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но.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A50A19" w:rsidRDefault="00404F47">
      <w:pPr>
        <w:ind w:left="5" w:right="0" w:firstLine="566"/>
      </w:pPr>
      <w:r>
        <w:t xml:space="preserve">Важно отметить, что каждый параметр педагогической оценки может быть диагностирован несколькими методами, с тем,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A50A19" w:rsidRDefault="00404F47">
      <w:pPr>
        <w:spacing w:after="34"/>
        <w:ind w:left="581" w:right="0"/>
      </w:pPr>
      <w:r>
        <w:t xml:space="preserve">Основные диагностические методы педагога образовательной организации: </w:t>
      </w:r>
    </w:p>
    <w:p w:rsidR="00A50A19" w:rsidRDefault="00404F47">
      <w:pPr>
        <w:ind w:left="1143" w:right="0"/>
      </w:pP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r>
        <w:t xml:space="preserve">наблюдение; </w:t>
      </w:r>
    </w:p>
    <w:p w:rsidR="00A50A19" w:rsidRDefault="00404F47">
      <w:pPr>
        <w:ind w:left="1143" w:right="4287"/>
      </w:pP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r>
        <w:t xml:space="preserve">проблемная (диагностическая) </w:t>
      </w:r>
      <w:proofErr w:type="gramStart"/>
      <w:r>
        <w:t xml:space="preserve">ситуация; </w:t>
      </w: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r>
        <w:t>беседа</w:t>
      </w:r>
      <w:proofErr w:type="gramEnd"/>
      <w:r>
        <w:t xml:space="preserve">. </w:t>
      </w:r>
    </w:p>
    <w:p w:rsidR="00A50A19" w:rsidRDefault="00404F47">
      <w:pPr>
        <w:ind w:left="951" w:right="0"/>
      </w:pPr>
      <w:r>
        <w:t xml:space="preserve">Формы проведения педагогической диагностики: </w:t>
      </w:r>
    </w:p>
    <w:p w:rsidR="00A50A19" w:rsidRDefault="00404F47">
      <w:pPr>
        <w:ind w:left="1297" w:right="6760"/>
      </w:pP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proofErr w:type="gramStart"/>
      <w:r>
        <w:t xml:space="preserve">индивидуальная; </w:t>
      </w: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r>
        <w:t>подгрупповая</w:t>
      </w:r>
      <w:proofErr w:type="gramEnd"/>
      <w:r>
        <w:t xml:space="preserve">; </w:t>
      </w:r>
    </w:p>
    <w:p w:rsidR="00A50A19" w:rsidRDefault="00404F47">
      <w:pPr>
        <w:ind w:left="1297" w:right="0"/>
      </w:pPr>
      <w:r>
        <w:rPr>
          <w:rFonts w:ascii="Segoe UI Symbol" w:eastAsia="Segoe UI Symbol" w:hAnsi="Segoe UI Symbol" w:cs="Segoe UI Symbol"/>
        </w:rPr>
        <w:t></w:t>
      </w:r>
      <w:r>
        <w:rPr>
          <w:rFonts w:ascii="Arial" w:eastAsia="Arial" w:hAnsi="Arial" w:cs="Arial"/>
        </w:rPr>
        <w:t xml:space="preserve"> </w:t>
      </w:r>
      <w:r>
        <w:t xml:space="preserve">групповая. </w:t>
      </w:r>
    </w:p>
    <w:p w:rsidR="00A50A19" w:rsidRDefault="00404F47">
      <w:pPr>
        <w:spacing w:after="24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50A19" w:rsidRDefault="00404F47">
      <w:pPr>
        <w:pStyle w:val="1"/>
        <w:spacing w:after="11"/>
        <w:jc w:val="center"/>
      </w:pPr>
      <w:r>
        <w:t xml:space="preserve">Примеры описания инструментария по образовательным областям </w:t>
      </w:r>
      <w:proofErr w:type="gramStart"/>
      <w:r>
        <w:t>в  первой</w:t>
      </w:r>
      <w:proofErr w:type="gramEnd"/>
      <w:r>
        <w:t xml:space="preserve"> младшей группе</w:t>
      </w:r>
      <w:r>
        <w:rPr>
          <w:b w:val="0"/>
        </w:rPr>
        <w:t xml:space="preserve"> </w:t>
      </w:r>
    </w:p>
    <w:p w:rsidR="00A50A19" w:rsidRDefault="00404F47">
      <w:pPr>
        <w:pStyle w:val="2"/>
      </w:pPr>
      <w:r>
        <w:t>Образовательная область «Социально-коммуникативное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0" w:right="0" w:firstLine="566"/>
      </w:pPr>
      <w:r>
        <w:t xml:space="preserve">1.Может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A50A19" w:rsidRDefault="00404F47">
      <w:pPr>
        <w:ind w:left="946" w:right="0"/>
      </w:pPr>
      <w:r>
        <w:t xml:space="preserve">Методы: наблюдение в быту и в организованной деятельности. </w:t>
      </w:r>
    </w:p>
    <w:p w:rsidR="00A50A19" w:rsidRDefault="00404F47">
      <w:pPr>
        <w:ind w:left="946" w:right="0"/>
      </w:pPr>
      <w:r>
        <w:t xml:space="preserve">Форма проведения: подгрупповая. </w:t>
      </w:r>
    </w:p>
    <w:p w:rsidR="00A50A19" w:rsidRDefault="00404F47">
      <w:pPr>
        <w:ind w:left="951" w:right="0"/>
      </w:pPr>
      <w:r>
        <w:t xml:space="preserve">Задание: фиксировать характер игровых действий ребенка. </w:t>
      </w:r>
    </w:p>
    <w:p w:rsidR="00A50A19" w:rsidRDefault="00404F47">
      <w:pPr>
        <w:ind w:left="576" w:right="0"/>
      </w:pPr>
      <w:r>
        <w:t xml:space="preserve">2.Проявляет отрицательное отношение к порицаемым личностным качествам сверстников. </w:t>
      </w:r>
    </w:p>
    <w:p w:rsidR="00A50A19" w:rsidRDefault="00404F47">
      <w:pPr>
        <w:ind w:right="0"/>
      </w:pPr>
      <w:r>
        <w:t xml:space="preserve">Проявляет элементарные правила вежливости. </w:t>
      </w:r>
    </w:p>
    <w:p w:rsidR="00A50A19" w:rsidRDefault="00404F47">
      <w:pPr>
        <w:ind w:left="961" w:right="0"/>
      </w:pPr>
      <w:r>
        <w:t xml:space="preserve">Методы: беседа, проблемная ситуация. </w:t>
      </w:r>
    </w:p>
    <w:p w:rsidR="00A50A19" w:rsidRDefault="00404F47">
      <w:pPr>
        <w:ind w:left="946" w:right="0"/>
      </w:pPr>
      <w:r>
        <w:t xml:space="preserve">Материал: сказка «Колобок». </w:t>
      </w:r>
    </w:p>
    <w:p w:rsidR="00A50A19" w:rsidRDefault="00404F47">
      <w:pPr>
        <w:ind w:left="951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951" w:right="1059"/>
      </w:pPr>
      <w:r>
        <w:t xml:space="preserve">Задание: «Что случилось с Колобком? Кто его обхитрил? Какая Лиса?» Метод: наблюдение. </w:t>
      </w:r>
    </w:p>
    <w:p w:rsidR="00A50A19" w:rsidRDefault="00404F47">
      <w:pPr>
        <w:ind w:left="946" w:right="0"/>
      </w:pPr>
      <w:r>
        <w:t xml:space="preserve">Материал: ситуация встречи \ прощания со взрослым. </w:t>
      </w:r>
    </w:p>
    <w:p w:rsidR="00A50A19" w:rsidRDefault="00404F47">
      <w:pPr>
        <w:ind w:left="951" w:right="0"/>
      </w:pPr>
      <w:r>
        <w:t xml:space="preserve">Форма проведения: индивидуальная. </w:t>
      </w:r>
    </w:p>
    <w:p w:rsidR="00A50A19" w:rsidRDefault="00404F47">
      <w:pPr>
        <w:ind w:left="956" w:right="0"/>
      </w:pPr>
      <w:r>
        <w:t xml:space="preserve">Задание: «Посмотри, к нам пришел гость. Что нужно сказать?» </w:t>
      </w:r>
    </w:p>
    <w:p w:rsidR="00A50A19" w:rsidRDefault="00404F47">
      <w:pPr>
        <w:ind w:left="576" w:right="0"/>
      </w:pPr>
      <w:r>
        <w:t xml:space="preserve">3.Слушает стихи, сказки, небольшие рассказы без наглядного сопровождения. </w:t>
      </w:r>
    </w:p>
    <w:p w:rsidR="00A50A19" w:rsidRDefault="00404F47">
      <w:pPr>
        <w:ind w:left="951" w:right="0"/>
      </w:pPr>
      <w:r>
        <w:t xml:space="preserve">Методы: наблюдение. </w:t>
      </w:r>
    </w:p>
    <w:p w:rsidR="00A50A19" w:rsidRDefault="00404F47">
      <w:pPr>
        <w:ind w:left="951" w:right="0"/>
      </w:pPr>
      <w:r>
        <w:lastRenderedPageBreak/>
        <w:t xml:space="preserve">Материал: сказки для восприятия детьми. </w:t>
      </w:r>
    </w:p>
    <w:p w:rsidR="00A50A19" w:rsidRDefault="00404F47">
      <w:pPr>
        <w:ind w:left="956" w:right="0"/>
      </w:pPr>
      <w:r>
        <w:t xml:space="preserve">Форма проведения: подгрупповая, групповая. </w:t>
      </w:r>
    </w:p>
    <w:p w:rsidR="00A50A19" w:rsidRDefault="00404F47">
      <w:pPr>
        <w:ind w:left="956" w:right="1713"/>
      </w:pPr>
      <w:r>
        <w:t xml:space="preserve">Задание: «Слушайте внимательно сказку „Колобок"». </w:t>
      </w:r>
      <w:r>
        <w:rPr>
          <w:b/>
          <w:i/>
        </w:rPr>
        <w:t>Образовательная область «Познавательное развитие»</w:t>
      </w:r>
      <w:r>
        <w:t xml:space="preserve"> </w:t>
      </w:r>
    </w:p>
    <w:p w:rsidR="00A50A19" w:rsidRDefault="00404F47">
      <w:pPr>
        <w:numPr>
          <w:ilvl w:val="0"/>
          <w:numId w:val="2"/>
        </w:numPr>
        <w:ind w:right="0" w:firstLine="566"/>
      </w:pPr>
      <w:r>
        <w:t xml:space="preserve">Узнает и называет игрушки, некоторых домашних и диких животных, некоторые овощи и фрукты. </w:t>
      </w:r>
    </w:p>
    <w:p w:rsidR="00A50A19" w:rsidRDefault="00404F47">
      <w:pPr>
        <w:ind w:left="951" w:right="0"/>
      </w:pPr>
      <w:r>
        <w:t xml:space="preserve">Методы: беседа. </w:t>
      </w:r>
    </w:p>
    <w:p w:rsidR="00A50A19" w:rsidRDefault="00404F47">
      <w:pPr>
        <w:ind w:left="956" w:right="0"/>
      </w:pPr>
      <w:r>
        <w:t xml:space="preserve">Материал: игрушки-муляжи животных, овощей, фруктов.  </w:t>
      </w:r>
    </w:p>
    <w:p w:rsidR="00A50A19" w:rsidRDefault="00404F47">
      <w:pPr>
        <w:ind w:left="956" w:right="0"/>
      </w:pPr>
      <w:r>
        <w:t xml:space="preserve">Форма проведения: индивидуальная.  </w:t>
      </w:r>
    </w:p>
    <w:p w:rsidR="00A50A19" w:rsidRDefault="00404F47">
      <w:pPr>
        <w:ind w:left="956" w:right="0"/>
      </w:pPr>
      <w:r>
        <w:t xml:space="preserve">Задание: «Что/кто это?» </w:t>
      </w:r>
    </w:p>
    <w:p w:rsidR="00A50A19" w:rsidRDefault="00404F47">
      <w:pPr>
        <w:numPr>
          <w:ilvl w:val="0"/>
          <w:numId w:val="2"/>
        </w:numPr>
        <w:ind w:right="0" w:firstLine="566"/>
      </w:pPr>
      <w:r>
        <w:t xml:space="preserve">Группирует однородные предметы, выделяет один и много. </w:t>
      </w:r>
    </w:p>
    <w:p w:rsidR="00A50A19" w:rsidRDefault="00404F47">
      <w:pPr>
        <w:ind w:left="389" w:right="0"/>
      </w:pPr>
      <w:r>
        <w:t xml:space="preserve">Методы: проблемная ситуация. </w:t>
      </w:r>
    </w:p>
    <w:p w:rsidR="00A50A19" w:rsidRDefault="00404F47">
      <w:pPr>
        <w:ind w:left="586" w:right="0"/>
      </w:pPr>
      <w:r>
        <w:t xml:space="preserve">Материал: круг, квадрат, одного разного цвета, но одного размера, муляжи яблок и бананов. </w:t>
      </w:r>
    </w:p>
    <w:p w:rsidR="00A50A19" w:rsidRDefault="00404F47">
      <w:pPr>
        <w:ind w:left="961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966" w:right="0"/>
      </w:pPr>
      <w:r>
        <w:t xml:space="preserve">Задание: «Найди все красное, все круглое, все большое. Сколько яблок?» </w:t>
      </w:r>
      <w:r>
        <w:rPr>
          <w:b/>
          <w:i/>
        </w:rPr>
        <w:t>Образовательная область «Речевое развитие»</w:t>
      </w:r>
      <w:r>
        <w:t xml:space="preserve"> </w:t>
      </w:r>
    </w:p>
    <w:p w:rsidR="00A50A19" w:rsidRDefault="00404F47">
      <w:pPr>
        <w:ind w:left="566" w:right="1241" w:firstLine="408"/>
      </w:pPr>
      <w:r>
        <w:t xml:space="preserve">1. Отвечает на простейшие вопросы («Кто?», «Что?», «Что делает?»).   Метод: проблемная ситуация. </w:t>
      </w:r>
    </w:p>
    <w:p w:rsidR="00A50A19" w:rsidRDefault="00404F47">
      <w:pPr>
        <w:ind w:left="745" w:right="1182"/>
      </w:pPr>
      <w:r>
        <w:t xml:space="preserve">Материал: сюжетные картинки (кот спит, птичка летит, конфета на столе) Форма проведения: индивидуальная. </w:t>
      </w:r>
    </w:p>
    <w:p w:rsidR="00A50A19" w:rsidRDefault="00404F47">
      <w:pPr>
        <w:ind w:left="740" w:right="0"/>
      </w:pPr>
      <w:r>
        <w:t xml:space="preserve">Задание: «Скажи, кто спит? Что делает кот? Что лежит на столе?» </w:t>
      </w:r>
    </w:p>
    <w:p w:rsidR="00A50A19" w:rsidRDefault="00404F47">
      <w:pPr>
        <w:pStyle w:val="2"/>
        <w:ind w:left="750"/>
      </w:pPr>
      <w:r>
        <w:t>Образовательная область «Художественно-эстетическое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735" w:right="607" w:hanging="159"/>
      </w:pPr>
      <w:r>
        <w:t xml:space="preserve">1. Знает назначение карандашей, фломастеров, красок и кисти, клея, </w:t>
      </w:r>
      <w:proofErr w:type="spellStart"/>
      <w:r>
        <w:t>плас-лина</w:t>
      </w:r>
      <w:proofErr w:type="spellEnd"/>
      <w:r>
        <w:t xml:space="preserve">. Методы: проблемная ситуация, наблюдение. </w:t>
      </w:r>
    </w:p>
    <w:p w:rsidR="00A50A19" w:rsidRDefault="00404F47">
      <w:pPr>
        <w:ind w:left="586" w:right="0"/>
      </w:pPr>
      <w:r>
        <w:t xml:space="preserve">Материал: выбор карандашей, фломастеров, красок и кисти, клея, </w:t>
      </w:r>
      <w:proofErr w:type="spellStart"/>
      <w:r>
        <w:t>плас-лина</w:t>
      </w:r>
      <w:proofErr w:type="spellEnd"/>
      <w:r>
        <w:t xml:space="preserve">. </w:t>
      </w:r>
    </w:p>
    <w:p w:rsidR="00A50A19" w:rsidRDefault="00404F47">
      <w:pPr>
        <w:ind w:left="750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750" w:right="0"/>
      </w:pPr>
      <w:r>
        <w:t xml:space="preserve">Задание: «Нарисуй / приклей / слепи». </w:t>
      </w:r>
    </w:p>
    <w:p w:rsidR="00A50A19" w:rsidRDefault="00404F47">
      <w:pPr>
        <w:pStyle w:val="2"/>
        <w:ind w:left="754"/>
      </w:pPr>
      <w:r>
        <w:t>Образовательная область «Физическое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769" w:right="0"/>
      </w:pPr>
      <w:r>
        <w:t xml:space="preserve">1. Умеет брать, держать, переносить, класть, бросать, катать мяч. </w:t>
      </w:r>
    </w:p>
    <w:p w:rsidR="00A50A19" w:rsidRDefault="00404F47">
      <w:pPr>
        <w:ind w:left="576" w:right="0"/>
      </w:pPr>
      <w:r>
        <w:t>Методы: проблемная ситуация, наблюдение в быту и организованной де-</w:t>
      </w:r>
      <w:proofErr w:type="spellStart"/>
      <w:r>
        <w:t>ельности</w:t>
      </w:r>
      <w:proofErr w:type="spellEnd"/>
      <w:r>
        <w:t xml:space="preserve">. </w:t>
      </w:r>
    </w:p>
    <w:p w:rsidR="00A50A19" w:rsidRDefault="00404F47">
      <w:pPr>
        <w:ind w:left="750" w:right="0"/>
      </w:pPr>
      <w:r>
        <w:t xml:space="preserve">Материал: мячи. </w:t>
      </w:r>
    </w:p>
    <w:p w:rsidR="00A50A19" w:rsidRDefault="00404F47">
      <w:pPr>
        <w:ind w:left="750" w:right="3729"/>
      </w:pPr>
      <w:r>
        <w:t xml:space="preserve">Форма проведения: подгрупповая, групповая. Задание: «Сейчас мы будем играть с мячом».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pStyle w:val="1"/>
        <w:ind w:left="3966" w:right="127" w:hanging="3135"/>
      </w:pPr>
      <w:r>
        <w:t xml:space="preserve">Примеры описания инструментария по образовательным областям во </w:t>
      </w:r>
      <w:r>
        <w:rPr>
          <w:i/>
        </w:rPr>
        <w:t>второй младшей группе</w:t>
      </w:r>
      <w:r>
        <w:rPr>
          <w:b w:val="0"/>
          <w:i/>
        </w:rPr>
        <w:t xml:space="preserve"> </w:t>
      </w:r>
    </w:p>
    <w:p w:rsidR="00A50A19" w:rsidRDefault="00404F47">
      <w:pPr>
        <w:spacing w:after="33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pStyle w:val="2"/>
      </w:pPr>
      <w:r>
        <w:t>Образовательная область «Социально-коммуникативное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3"/>
        </w:numPr>
        <w:ind w:right="960" w:firstLine="566"/>
      </w:pPr>
      <w:r>
        <w:t xml:space="preserve">Старается соблюдать правила поведения в общественных местах, в об </w:t>
      </w:r>
      <w:proofErr w:type="spellStart"/>
      <w:r>
        <w:t>щении</w:t>
      </w:r>
      <w:proofErr w:type="spellEnd"/>
      <w:r>
        <w:t xml:space="preserve"> со взрослыми и сверстниками, в природе. </w:t>
      </w:r>
    </w:p>
    <w:p w:rsidR="00A50A19" w:rsidRDefault="00404F47">
      <w:pPr>
        <w:ind w:left="576" w:right="0"/>
      </w:pPr>
      <w:r>
        <w:t xml:space="preserve">Методы: наблюдение в быту и в организованной деятельности. Форма проведения: </w:t>
      </w:r>
    </w:p>
    <w:p w:rsidR="00A50A19" w:rsidRDefault="00404F47">
      <w:pPr>
        <w:ind w:right="0"/>
      </w:pPr>
      <w:r>
        <w:lastRenderedPageBreak/>
        <w:t xml:space="preserve">индивидуальная, подгрупповая. Задание: фиксировать на прогулке, в самостоятельной деятельности стиль поведения и общения ребенка. </w:t>
      </w:r>
    </w:p>
    <w:p w:rsidR="00A50A19" w:rsidRDefault="00404F47">
      <w:pPr>
        <w:numPr>
          <w:ilvl w:val="0"/>
          <w:numId w:val="3"/>
        </w:numPr>
        <w:ind w:right="960" w:firstLine="566"/>
      </w:pPr>
      <w:r>
        <w:t xml:space="preserve">Понимает социальную оценку поступков сверстников или героев ил люстраций, литературных произведений. </w:t>
      </w:r>
    </w:p>
    <w:p w:rsidR="00A50A19" w:rsidRDefault="00404F47">
      <w:pPr>
        <w:ind w:left="946" w:right="0"/>
      </w:pPr>
      <w:r>
        <w:t xml:space="preserve">Методы: беседа, проблемная ситуация. Материал: </w:t>
      </w:r>
      <w:proofErr w:type="spellStart"/>
      <w:proofErr w:type="gramStart"/>
      <w:r>
        <w:t>сказка«</w:t>
      </w:r>
      <w:proofErr w:type="gramEnd"/>
      <w:r>
        <w:t>Теремок</w:t>
      </w:r>
      <w:proofErr w:type="spellEnd"/>
      <w:r>
        <w:t xml:space="preserve">». </w:t>
      </w:r>
    </w:p>
    <w:p w:rsidR="00A50A19" w:rsidRDefault="00404F47">
      <w:pPr>
        <w:ind w:left="951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581" w:right="0"/>
      </w:pPr>
      <w:r>
        <w:t xml:space="preserve">Задание: «Почему звери расстроились? Кто поступил правильно? Кто поступил нечестно? </w:t>
      </w:r>
    </w:p>
    <w:p w:rsidR="00A50A19" w:rsidRDefault="00404F47">
      <w:pPr>
        <w:ind w:left="15" w:right="0"/>
      </w:pPr>
      <w:r>
        <w:t xml:space="preserve">Почему?» </w:t>
      </w:r>
    </w:p>
    <w:p w:rsidR="00A50A19" w:rsidRDefault="00404F47">
      <w:pPr>
        <w:numPr>
          <w:ilvl w:val="0"/>
          <w:numId w:val="3"/>
        </w:numPr>
        <w:ind w:right="960" w:firstLine="566"/>
      </w:pPr>
      <w:r>
        <w:t xml:space="preserve">Разыгрывает самостоятельно и по просьбе взрослого отрывки из знакомых сказок. Методы: проблемная ситуация. </w:t>
      </w:r>
    </w:p>
    <w:p w:rsidR="00A50A19" w:rsidRDefault="00404F47">
      <w:pPr>
        <w:ind w:left="946" w:right="0"/>
      </w:pPr>
      <w:r>
        <w:t xml:space="preserve">Материал: игрушки — герои сказок по количеству детей. Форма проведения: </w:t>
      </w:r>
    </w:p>
    <w:p w:rsidR="00A50A19" w:rsidRDefault="00404F47">
      <w:pPr>
        <w:ind w:left="389" w:right="0"/>
      </w:pPr>
      <w:r>
        <w:t xml:space="preserve">индивидуальная, подгрупповая. Задание: «Давайте расскажем сказку „Колобок"». </w:t>
      </w:r>
      <w:r>
        <w:rPr>
          <w:b/>
          <w:i/>
        </w:rPr>
        <w:t>Образовательная область «Познавательное развитие»</w:t>
      </w:r>
      <w:r>
        <w:t xml:space="preserve"> </w:t>
      </w:r>
    </w:p>
    <w:p w:rsidR="00A50A19" w:rsidRDefault="00404F47">
      <w:pPr>
        <w:numPr>
          <w:ilvl w:val="1"/>
          <w:numId w:val="3"/>
        </w:numPr>
        <w:ind w:left="1416" w:right="0" w:hanging="480"/>
      </w:pPr>
      <w:r>
        <w:t xml:space="preserve">Знает свои имя и фамилию, имена родителей. </w:t>
      </w:r>
    </w:p>
    <w:p w:rsidR="00A50A19" w:rsidRDefault="00404F47">
      <w:pPr>
        <w:ind w:left="389" w:right="0"/>
      </w:pPr>
      <w:r>
        <w:t xml:space="preserve">Методы: беседа. </w:t>
      </w:r>
    </w:p>
    <w:p w:rsidR="00A50A19" w:rsidRDefault="00404F47">
      <w:pPr>
        <w:ind w:left="951" w:right="0"/>
      </w:pPr>
      <w:r>
        <w:t xml:space="preserve">Форма проведения: индивидуальная. </w:t>
      </w:r>
    </w:p>
    <w:p w:rsidR="00A50A19" w:rsidRDefault="00404F47">
      <w:pPr>
        <w:spacing w:after="23" w:line="259" w:lineRule="auto"/>
        <w:ind w:left="119" w:right="0"/>
        <w:jc w:val="center"/>
      </w:pPr>
      <w:r>
        <w:t xml:space="preserve">Задание: «Скажи, пожалуйста, как тебя зовут? Как твоя фамилия? Как зовут папу/маму?» </w:t>
      </w:r>
    </w:p>
    <w:p w:rsidR="00A50A19" w:rsidRDefault="00404F47">
      <w:pPr>
        <w:numPr>
          <w:ilvl w:val="1"/>
          <w:numId w:val="3"/>
        </w:numPr>
        <w:ind w:left="1416" w:right="0" w:hanging="480"/>
      </w:pPr>
      <w:r>
        <w:t xml:space="preserve">Умеет группировать предметы по цвету, размеру, форме. </w:t>
      </w:r>
    </w:p>
    <w:p w:rsidR="00A50A19" w:rsidRDefault="00404F47">
      <w:pPr>
        <w:ind w:left="389" w:right="0"/>
      </w:pPr>
      <w:r>
        <w:t xml:space="preserve">Методы: проблемная ситуация. </w:t>
      </w:r>
    </w:p>
    <w:p w:rsidR="00A50A19" w:rsidRDefault="00404F47">
      <w:pPr>
        <w:ind w:left="0" w:right="0" w:firstLine="566"/>
      </w:pPr>
      <w: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 </w:t>
      </w:r>
    </w:p>
    <w:p w:rsidR="00A50A19" w:rsidRDefault="00404F47">
      <w:pPr>
        <w:ind w:left="951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379" w:right="1353" w:firstLine="562"/>
      </w:pPr>
      <w:r>
        <w:t xml:space="preserve">Задание: «Найди все красное, все круглое, все большое». </w:t>
      </w:r>
      <w:r>
        <w:rPr>
          <w:b/>
          <w:i/>
        </w:rPr>
        <w:t>Образовательная область «Речевое развитие»</w:t>
      </w:r>
      <w:r>
        <w:t xml:space="preserve"> </w:t>
      </w:r>
    </w:p>
    <w:p w:rsidR="00A50A19" w:rsidRDefault="00404F47">
      <w:pPr>
        <w:ind w:left="389" w:right="0"/>
      </w:pPr>
      <w:r>
        <w:rPr>
          <w:b/>
        </w:rPr>
        <w:t xml:space="preserve">1. </w:t>
      </w:r>
      <w:r>
        <w:t xml:space="preserve">Четко произносит все гласные звуки, определяет заданный гласный звук из двух.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дидактическая игра «Какой звук».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389" w:right="0"/>
      </w:pPr>
      <w:r>
        <w:t xml:space="preserve">Задание: «Повтори за мной — А, </w:t>
      </w:r>
      <w:proofErr w:type="gramStart"/>
      <w:r>
        <w:t>У</w:t>
      </w:r>
      <w:proofErr w:type="gramEnd"/>
      <w:r>
        <w:t xml:space="preserve">, О, Э, Ы. Хлопни тогда, когда услышишь А». </w:t>
      </w:r>
    </w:p>
    <w:p w:rsidR="00A50A19" w:rsidRDefault="00404F47">
      <w:pPr>
        <w:pStyle w:val="2"/>
        <w:ind w:left="384"/>
      </w:pPr>
      <w:r>
        <w:t>Образовательная область «Художественно-эстетическое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5" w:right="0" w:firstLine="389"/>
      </w:pPr>
      <w:r>
        <w:t xml:space="preserve">1. Создает изображения предметов из готовых фигур. Украшает заготовки из бумаги разной формы.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right="0" w:firstLine="365"/>
      </w:pPr>
      <w:r>
        <w:t xml:space="preserve">Материал: геометрические фигуры из бумаги разных цветов и фактур (круг, квадрат, треугольник), заготовка ваза. </w:t>
      </w:r>
    </w:p>
    <w:p w:rsidR="00A50A19" w:rsidRDefault="00404F47">
      <w:pPr>
        <w:ind w:left="389" w:right="0"/>
      </w:pPr>
      <w:r>
        <w:t xml:space="preserve">Форма проведения: подгрупповая. </w:t>
      </w:r>
    </w:p>
    <w:p w:rsidR="00A50A19" w:rsidRDefault="00404F47">
      <w:pPr>
        <w:ind w:left="389" w:right="0"/>
      </w:pPr>
      <w:r>
        <w:t xml:space="preserve">Задание: «Укрась вазу». </w:t>
      </w:r>
    </w:p>
    <w:p w:rsidR="00A50A19" w:rsidRDefault="00404F47">
      <w:pPr>
        <w:pStyle w:val="2"/>
        <w:ind w:left="384"/>
      </w:pPr>
      <w:r>
        <w:t>Образовательная область «Физическое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0" w:right="0" w:firstLine="398"/>
      </w:pPr>
      <w:r>
        <w:t xml:space="preserve">1. Умеет ходить и бегать, сохраняя равновесие, в разных направлениях по указанию взрослого. </w:t>
      </w:r>
    </w:p>
    <w:p w:rsidR="00A50A19" w:rsidRDefault="00404F47">
      <w:pPr>
        <w:ind w:left="389" w:right="0"/>
      </w:pPr>
      <w:r>
        <w:t xml:space="preserve">Методы: проблемная ситуация, наблюдение в быту и организованной деятельности. </w:t>
      </w:r>
    </w:p>
    <w:p w:rsidR="00A50A19" w:rsidRDefault="00404F47">
      <w:pPr>
        <w:ind w:left="389" w:right="0"/>
      </w:pPr>
      <w:r>
        <w:t xml:space="preserve">Материал: зонтик. </w:t>
      </w:r>
    </w:p>
    <w:p w:rsidR="00A50A19" w:rsidRDefault="00404F47">
      <w:pPr>
        <w:ind w:left="389" w:right="0"/>
      </w:pPr>
      <w:r>
        <w:t xml:space="preserve">Форма проведения: подгрупповая, групповая. </w:t>
      </w:r>
    </w:p>
    <w:p w:rsidR="00A50A19" w:rsidRDefault="00404F47">
      <w:pPr>
        <w:ind w:left="5" w:right="0" w:firstLine="374"/>
      </w:pPr>
      <w:r>
        <w:t xml:space="preserve">Задание: «Сейчас мы будем играть в игру „Солнышко и дождик". Когда я скажу „солнышко", дети бегают. Когда скажу „дождик", дети бегут под зонтик». </w:t>
      </w:r>
    </w:p>
    <w:p w:rsidR="00A50A19" w:rsidRDefault="00404F4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50A19" w:rsidRDefault="00404F47">
      <w:pPr>
        <w:spacing w:after="29" w:line="259" w:lineRule="auto"/>
        <w:ind w:left="0" w:right="0" w:firstLine="0"/>
        <w:jc w:val="left"/>
      </w:pPr>
      <w:r>
        <w:lastRenderedPageBreak/>
        <w:t xml:space="preserve"> </w:t>
      </w:r>
    </w:p>
    <w:p w:rsidR="00A50A19" w:rsidRDefault="00404F47">
      <w:pPr>
        <w:pStyle w:val="1"/>
        <w:spacing w:after="11"/>
        <w:ind w:right="453"/>
        <w:jc w:val="center"/>
      </w:pPr>
      <w:r>
        <w:t xml:space="preserve">Примеры описания инструментария по образовательным областям </w:t>
      </w:r>
      <w:proofErr w:type="gramStart"/>
      <w:r>
        <w:t xml:space="preserve">в  </w:t>
      </w:r>
      <w:r>
        <w:rPr>
          <w:i/>
        </w:rPr>
        <w:t>средней</w:t>
      </w:r>
      <w:proofErr w:type="gramEnd"/>
      <w:r>
        <w:rPr>
          <w:i/>
        </w:rPr>
        <w:t xml:space="preserve"> группе</w:t>
      </w:r>
      <w:r>
        <w:rPr>
          <w:b w:val="0"/>
          <w:i/>
        </w:rPr>
        <w:t xml:space="preserve"> </w:t>
      </w:r>
    </w:p>
    <w:p w:rsidR="00A50A19" w:rsidRDefault="00404F47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A50A19" w:rsidRDefault="00404F47">
      <w:pPr>
        <w:pStyle w:val="2"/>
        <w:ind w:left="384"/>
      </w:pPr>
      <w:r>
        <w:t>Образовательная область «Социально-коммуникативное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4"/>
        </w:numPr>
        <w:ind w:right="1148" w:firstLine="370"/>
      </w:pPr>
      <w:r>
        <w:t xml:space="preserve">Старается соблюдать правила поведения в общественных местах, в об </w:t>
      </w:r>
      <w:proofErr w:type="spellStart"/>
      <w:r>
        <w:t>щении</w:t>
      </w:r>
      <w:proofErr w:type="spellEnd"/>
      <w:r>
        <w:t xml:space="preserve"> со взрослыми и сверстниками, в природе. </w:t>
      </w:r>
    </w:p>
    <w:p w:rsidR="00A50A19" w:rsidRDefault="00404F47">
      <w:pPr>
        <w:ind w:left="389" w:right="0"/>
      </w:pPr>
      <w:r>
        <w:t xml:space="preserve">Методы: наблюдение в быту и в организованной деятельности, проблемная ситуация.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подгрупповая, групповая. </w:t>
      </w:r>
    </w:p>
    <w:p w:rsidR="00A50A19" w:rsidRDefault="00404F47">
      <w:pPr>
        <w:ind w:left="5" w:right="0" w:firstLine="370"/>
      </w:pPr>
      <w:r>
        <w:t xml:space="preserve">Задание: фиксировать на прогулке, в самостоятельной деятельности стиль поведения и общения ребенка. </w:t>
      </w:r>
    </w:p>
    <w:p w:rsidR="00A50A19" w:rsidRDefault="00404F47">
      <w:pPr>
        <w:ind w:left="389" w:right="290"/>
      </w:pPr>
      <w:r>
        <w:t xml:space="preserve">Материал: игрушки мышка и белка, макет норки на полянке и дерева с дуплом. Задание: «Пригласи Муравья к Белочке в гости». </w:t>
      </w:r>
    </w:p>
    <w:p w:rsidR="00A50A19" w:rsidRDefault="00404F47">
      <w:pPr>
        <w:numPr>
          <w:ilvl w:val="0"/>
          <w:numId w:val="4"/>
        </w:numPr>
        <w:ind w:right="1148" w:firstLine="370"/>
      </w:pPr>
      <w:r>
        <w:t xml:space="preserve">Понимает социальную оценку поступков сверстников или героев ил люстраций, литературных произведений, эмоционально откликается. </w:t>
      </w:r>
    </w:p>
    <w:p w:rsidR="00A50A19" w:rsidRDefault="00404F47">
      <w:pPr>
        <w:ind w:left="15" w:right="0"/>
      </w:pPr>
      <w:r>
        <w:t xml:space="preserve">Методы: беседа, проблемная ситуация. Материал: сказка «Два жадных медвежонка». Форма проведения: индивидуальная, подгрупповая. Задание: «Почему медвежата расстроились? </w:t>
      </w:r>
    </w:p>
    <w:p w:rsidR="00A50A19" w:rsidRDefault="00404F47">
      <w:pPr>
        <w:ind w:left="15" w:right="0"/>
      </w:pPr>
      <w:r>
        <w:t xml:space="preserve">Почему лиса радовалась? Кто поступил правильно? Кто поступил нечестно? Почему?» </w:t>
      </w:r>
    </w:p>
    <w:p w:rsidR="00A50A19" w:rsidRDefault="00404F47">
      <w:pPr>
        <w:numPr>
          <w:ilvl w:val="0"/>
          <w:numId w:val="4"/>
        </w:numPr>
        <w:ind w:right="1148" w:firstLine="370"/>
      </w:pPr>
      <w:r>
        <w:t xml:space="preserve">Имеет представления о мужских и женских профессиях. </w:t>
      </w:r>
    </w:p>
    <w:p w:rsidR="00A50A19" w:rsidRDefault="00404F47">
      <w:pPr>
        <w:ind w:left="389" w:right="0"/>
      </w:pPr>
      <w:r>
        <w:t xml:space="preserve">Методы: проблемная ситуация. </w:t>
      </w:r>
    </w:p>
    <w:p w:rsidR="00A50A19" w:rsidRDefault="00404F47">
      <w:pPr>
        <w:ind w:left="0" w:right="0" w:firstLine="374"/>
      </w:pPr>
      <w: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spacing w:after="9"/>
        <w:ind w:left="369" w:right="2460" w:hanging="5"/>
        <w:jc w:val="left"/>
      </w:pPr>
      <w:r>
        <w:t xml:space="preserve">Задание: «Разложите картинки так, кто кем мог бы работать. Почему?» </w:t>
      </w:r>
      <w:r>
        <w:rPr>
          <w:b/>
          <w:i/>
        </w:rPr>
        <w:t>Образовательная область «Познавательное развитие»</w:t>
      </w:r>
      <w:r>
        <w:t xml:space="preserve"> 1. Знает свои имя и фамилию, адрес проживания, имена родителей. </w:t>
      </w:r>
    </w:p>
    <w:p w:rsidR="00A50A19" w:rsidRDefault="00404F47">
      <w:pPr>
        <w:ind w:left="389" w:right="0"/>
      </w:pPr>
      <w:r>
        <w:t xml:space="preserve">Методы: беседа. </w:t>
      </w:r>
    </w:p>
    <w:p w:rsidR="00A50A19" w:rsidRDefault="00404F47">
      <w:pPr>
        <w:ind w:left="389" w:right="0"/>
      </w:pPr>
      <w:r>
        <w:t xml:space="preserve">Форма проведения: индивидуальная. </w:t>
      </w:r>
    </w:p>
    <w:p w:rsidR="00A50A19" w:rsidRDefault="00404F47">
      <w:pPr>
        <w:ind w:left="5" w:right="0" w:firstLine="374"/>
      </w:pPr>
      <w:r>
        <w:t xml:space="preserve">Задание: «Скажи, пожалуйста, как тебя зовут? Как твоя фамилия? Где ты живешь? На какой улице? Как зовут папу/маму?» </w:t>
      </w:r>
    </w:p>
    <w:p w:rsidR="00A50A19" w:rsidRDefault="00404F47">
      <w:pPr>
        <w:ind w:left="389" w:right="0"/>
      </w:pPr>
      <w:r>
        <w:t xml:space="preserve">2. Умеет группировать предметы по цвету, размеру, форме, назначению. </w:t>
      </w:r>
    </w:p>
    <w:p w:rsidR="00A50A19" w:rsidRDefault="00404F47">
      <w:pPr>
        <w:ind w:left="389" w:right="0"/>
      </w:pPr>
      <w:r>
        <w:t xml:space="preserve">Методы: проблемная ситуация. </w:t>
      </w:r>
    </w:p>
    <w:p w:rsidR="00A50A19" w:rsidRDefault="00404F47">
      <w:pPr>
        <w:ind w:right="0" w:firstLine="365"/>
      </w:pPr>
      <w: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389" w:right="0"/>
      </w:pPr>
      <w:r>
        <w:t xml:space="preserve">Задание: «Найди, что к чему подходит по цвету, размеру, форме, назначению». </w:t>
      </w:r>
    </w:p>
    <w:p w:rsidR="00A50A19" w:rsidRDefault="00404F47">
      <w:pPr>
        <w:pStyle w:val="2"/>
        <w:ind w:left="384"/>
      </w:pPr>
      <w:r>
        <w:t>Образовательная область «Речевое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389" w:right="0"/>
      </w:pPr>
      <w:r>
        <w:t xml:space="preserve">1. Поддерживает беседу, использует все части речи. Понимает и употребляет слова-антонимы. Методы: проблемная ситуация, наблюдение. </w:t>
      </w:r>
    </w:p>
    <w:p w:rsidR="00A50A19" w:rsidRDefault="00404F47">
      <w:pPr>
        <w:ind w:right="0" w:firstLine="365"/>
      </w:pPr>
      <w: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5" w:right="0" w:firstLine="374"/>
      </w:pPr>
      <w:r>
        <w:t xml:space="preserve">Задание: «Как увидеть воздух? Можно подуть в трубочку в стакан с водой. Это пузырьки воздуха. Что легче — воздух или вода? Почему?» </w:t>
      </w:r>
    </w:p>
    <w:p w:rsidR="00A50A19" w:rsidRDefault="00404F47">
      <w:pPr>
        <w:pStyle w:val="2"/>
        <w:ind w:left="384"/>
      </w:pPr>
      <w:r>
        <w:lastRenderedPageBreak/>
        <w:t>Образовательная область «Художественно-эстетическое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right="0" w:firstLine="394"/>
      </w:pPr>
      <w:r>
        <w:t xml:space="preserve">1. Узнает песни по мелодии. Может петь протяжно, четко произносить слова; вместе с другими детьми — начинать и заканчивать пение.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ситуация пения детьми знакомой песни (на выбор). </w:t>
      </w:r>
    </w:p>
    <w:p w:rsidR="00A50A19" w:rsidRDefault="00404F47">
      <w:pPr>
        <w:ind w:left="389" w:right="0"/>
      </w:pPr>
      <w:r>
        <w:t xml:space="preserve">Форма проведения: подгрупповая, групповая. </w:t>
      </w:r>
    </w:p>
    <w:p w:rsidR="00A50A19" w:rsidRDefault="00404F47">
      <w:pPr>
        <w:ind w:left="389" w:right="2784"/>
      </w:pPr>
      <w:r>
        <w:t xml:space="preserve">Задание: «Сейчас все вместе будем петь песню». </w:t>
      </w:r>
      <w:r>
        <w:rPr>
          <w:b/>
          <w:i/>
        </w:rPr>
        <w:t>Образовательная область «Физическое развитие»</w:t>
      </w:r>
      <w:r>
        <w:t xml:space="preserve"> </w:t>
      </w:r>
    </w:p>
    <w:p w:rsidR="00A50A19" w:rsidRDefault="00404F47">
      <w:pPr>
        <w:ind w:right="0" w:firstLine="398"/>
      </w:pPr>
      <w:r>
        <w:t xml:space="preserve">1. Ловит мяч с расстояния. Метает мяч разными способами правой и левой руками, отбивает о пол. </w:t>
      </w:r>
    </w:p>
    <w:p w:rsidR="00A50A19" w:rsidRDefault="00404F47">
      <w:pPr>
        <w:ind w:left="389" w:right="0"/>
      </w:pPr>
      <w:r>
        <w:t xml:space="preserve">Методы: проблемная ситуация, наблюдение в быту и организованной деятельности. </w:t>
      </w:r>
    </w:p>
    <w:p w:rsidR="00A50A19" w:rsidRDefault="00404F47">
      <w:pPr>
        <w:ind w:left="389" w:right="0"/>
      </w:pPr>
      <w:r>
        <w:t xml:space="preserve">Материал: мяч, корзина, стойка-цель.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19" w:right="0" w:firstLine="360"/>
      </w:pPr>
      <w:r>
        <w:t>Задание: «Попади в корзину мячом правой рукой, потом</w:t>
      </w:r>
      <w:r>
        <w:rPr>
          <w:b/>
        </w:rPr>
        <w:t xml:space="preserve"> </w:t>
      </w:r>
      <w:r>
        <w:t xml:space="preserve">левой рукой. Теперь попробуем попасть в стойку-цель. Теперь играем в игру «Лови мяч и отбивай»». </w:t>
      </w:r>
    </w:p>
    <w:p w:rsidR="00A50A19" w:rsidRDefault="00404F47">
      <w:pPr>
        <w:spacing w:after="0" w:line="259" w:lineRule="auto"/>
        <w:ind w:left="379" w:right="0" w:firstLine="0"/>
        <w:jc w:val="left"/>
      </w:pPr>
      <w:r>
        <w:t xml:space="preserve"> </w:t>
      </w:r>
    </w:p>
    <w:p w:rsidR="00A50A19" w:rsidRDefault="00404F47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A50A19" w:rsidRDefault="00404F47">
      <w:pPr>
        <w:pStyle w:val="1"/>
        <w:ind w:left="4254" w:right="127" w:hanging="2929"/>
      </w:pPr>
      <w:r>
        <w:t xml:space="preserve">Примеры описания инструментария по образовательным областям в </w:t>
      </w:r>
      <w:r>
        <w:rPr>
          <w:i/>
        </w:rPr>
        <w:t>старшей группе</w:t>
      </w:r>
      <w:r>
        <w:rPr>
          <w:b w:val="0"/>
          <w:i/>
        </w:rPr>
        <w:t xml:space="preserve"> </w:t>
      </w:r>
    </w:p>
    <w:p w:rsidR="00A50A19" w:rsidRDefault="00404F47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A50A19" w:rsidRDefault="00404F47">
      <w:pPr>
        <w:pStyle w:val="2"/>
        <w:ind w:left="384"/>
      </w:pPr>
      <w:r>
        <w:t>Образовательная область «Социально-коммуникативное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5"/>
        </w:numPr>
        <w:ind w:right="0" w:firstLine="389"/>
      </w:pPr>
      <w:r>
        <w:t xml:space="preserve">Старается соблюдать правила поведения в общественных местах, в об </w:t>
      </w:r>
      <w:proofErr w:type="spellStart"/>
      <w:r>
        <w:t>щении</w:t>
      </w:r>
      <w:proofErr w:type="spellEnd"/>
      <w:r>
        <w:t xml:space="preserve"> со взрослыми и сверстниками, в природе. </w:t>
      </w:r>
    </w:p>
    <w:p w:rsidR="00A50A19" w:rsidRDefault="00404F47">
      <w:pPr>
        <w:ind w:left="389" w:right="0"/>
      </w:pPr>
      <w:r>
        <w:t xml:space="preserve">Методы: наблюдение в быту и в организованной деятельности, проблемная ситуация.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подгрупповая, групповая. </w:t>
      </w:r>
    </w:p>
    <w:p w:rsidR="00A50A19" w:rsidRDefault="00404F47">
      <w:pPr>
        <w:ind w:left="5" w:right="0" w:firstLine="365"/>
      </w:pPr>
      <w:r>
        <w:t xml:space="preserve">Задание: фиксировать на прогулке, в самостоятельной деятельности стиль поведения и общения ребенка. </w:t>
      </w:r>
    </w:p>
    <w:p w:rsidR="00A50A19" w:rsidRDefault="00404F47">
      <w:pPr>
        <w:ind w:left="389" w:right="0"/>
      </w:pPr>
      <w:r>
        <w:t xml:space="preserve">Материал: игрушки Муравей и Белка, макет леса с муравейником и дерева с дуплом. </w:t>
      </w:r>
    </w:p>
    <w:p w:rsidR="00A50A19" w:rsidRDefault="00404F47">
      <w:pPr>
        <w:ind w:left="389" w:right="0"/>
      </w:pPr>
      <w:r>
        <w:t xml:space="preserve">Задание: «Пригласи Муравья к Белочке в гости». </w:t>
      </w:r>
    </w:p>
    <w:p w:rsidR="00A50A19" w:rsidRDefault="00404F47">
      <w:pPr>
        <w:numPr>
          <w:ilvl w:val="0"/>
          <w:numId w:val="5"/>
        </w:numPr>
        <w:ind w:right="0" w:firstLine="389"/>
      </w:pPr>
      <w:r>
        <w:t xml:space="preserve">Может дать нравственную оценку своим и чужим поступкам/действиям. </w:t>
      </w:r>
    </w:p>
    <w:p w:rsidR="00A50A19" w:rsidRDefault="00404F47">
      <w:pPr>
        <w:ind w:left="389" w:right="0"/>
      </w:pPr>
      <w:r>
        <w:t xml:space="preserve">Методы: беседа, проблемная ситуация. </w:t>
      </w:r>
    </w:p>
    <w:p w:rsidR="00A50A19" w:rsidRDefault="00404F47">
      <w:pPr>
        <w:ind w:left="389" w:right="0"/>
      </w:pPr>
      <w:r>
        <w:t xml:space="preserve">Материал: случившаяся ссора детей.  </w:t>
      </w:r>
    </w:p>
    <w:p w:rsidR="00A50A19" w:rsidRDefault="00404F47">
      <w:pPr>
        <w:ind w:left="389" w:right="0"/>
      </w:pPr>
      <w:r>
        <w:t xml:space="preserve">Форма проведения: подгрупповая. </w:t>
      </w:r>
    </w:p>
    <w:p w:rsidR="00A50A19" w:rsidRDefault="00404F47">
      <w:pPr>
        <w:ind w:left="0" w:right="0" w:firstLine="374"/>
      </w:pPr>
      <w:r>
        <w:t xml:space="preserve">Задание: «Что у тебя случилось, почему вы поссорились? Что чувствуешь ты? Почему ты рассердился? Почему он плачет?» </w:t>
      </w:r>
    </w:p>
    <w:p w:rsidR="00A50A19" w:rsidRDefault="00404F47">
      <w:pPr>
        <w:numPr>
          <w:ilvl w:val="0"/>
          <w:numId w:val="5"/>
        </w:numPr>
        <w:ind w:right="0" w:firstLine="389"/>
      </w:pPr>
      <w:r>
        <w:t xml:space="preserve">Имеет предпочтение в игре, выборе видов труда и творчества. </w:t>
      </w:r>
    </w:p>
    <w:p w:rsidR="00A50A19" w:rsidRDefault="00404F47">
      <w:pPr>
        <w:ind w:left="389" w:right="0"/>
      </w:pPr>
      <w:r>
        <w:t xml:space="preserve">Методы: наблюдение (многократно). </w:t>
      </w:r>
    </w:p>
    <w:p w:rsidR="00A50A19" w:rsidRDefault="00404F47">
      <w:pPr>
        <w:ind w:left="0" w:right="0" w:firstLine="374"/>
      </w:pPr>
      <w:r>
        <w:t xml:space="preserve">Материал: необходимые материалы для труда на участке, в уголке природы, </w:t>
      </w:r>
      <w:r>
        <w:rPr>
          <w:b/>
        </w:rPr>
        <w:t xml:space="preserve">в </w:t>
      </w:r>
      <w:r>
        <w:t xml:space="preserve">игровой комнате, материалы для рисования, лепки, аппликации, конструирования, различные настольно-печатные игры. </w:t>
      </w:r>
    </w:p>
    <w:p w:rsidR="00A50A19" w:rsidRDefault="00404F47">
      <w:pPr>
        <w:ind w:left="389" w:right="0"/>
      </w:pPr>
      <w:r>
        <w:t xml:space="preserve">Форма проведения: индивидуальная, групповая. </w:t>
      </w:r>
    </w:p>
    <w:p w:rsidR="00A50A19" w:rsidRDefault="00404F47">
      <w:pPr>
        <w:ind w:left="389" w:right="0"/>
      </w:pPr>
      <w:r>
        <w:t xml:space="preserve">Задание: «Выберите себе то, чем бы хотели сейчас заниматься». </w:t>
      </w:r>
    </w:p>
    <w:p w:rsidR="00A50A19" w:rsidRDefault="00404F47">
      <w:pPr>
        <w:pStyle w:val="2"/>
        <w:ind w:left="384"/>
      </w:pPr>
      <w:r>
        <w:t>Образовательная область «Познавательное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6"/>
        </w:numPr>
        <w:ind w:right="1211"/>
      </w:pPr>
      <w:r>
        <w:t xml:space="preserve">Знает свои имя и фамилию, адрес проживания, имена и фамилии родителей, их профессию. Методы: беседа. </w:t>
      </w:r>
    </w:p>
    <w:p w:rsidR="00A50A19" w:rsidRDefault="00404F47">
      <w:pPr>
        <w:ind w:left="389" w:right="0"/>
      </w:pPr>
      <w:r>
        <w:lastRenderedPageBreak/>
        <w:t xml:space="preserve">Форма проведения: индивидуальная. </w:t>
      </w:r>
    </w:p>
    <w:p w:rsidR="00A50A19" w:rsidRDefault="00404F47">
      <w:pPr>
        <w:ind w:left="0" w:right="0" w:firstLine="370"/>
      </w:pPr>
      <w:r>
        <w:t xml:space="preserve">Задание: «Скажи, пожалуйста, как тебя зовут? Как твоя фамилия? Где ты живешь? На какой улице? Как зовут папу/маму? Кем они работают?» </w:t>
      </w:r>
    </w:p>
    <w:p w:rsidR="00A50A19" w:rsidRDefault="00404F47">
      <w:pPr>
        <w:numPr>
          <w:ilvl w:val="0"/>
          <w:numId w:val="6"/>
        </w:numPr>
        <w:ind w:right="1211"/>
      </w:pPr>
      <w:r>
        <w:t xml:space="preserve">Различает круг, квадрат, треугольник, прямоугольник, овал. Соотносит объемные и плоскостные фигуры. </w:t>
      </w:r>
    </w:p>
    <w:p w:rsidR="00A50A19" w:rsidRDefault="00404F47">
      <w:pPr>
        <w:ind w:left="389" w:right="0"/>
      </w:pPr>
      <w:r>
        <w:t xml:space="preserve">Методы: проблемная ситуация. </w:t>
      </w:r>
    </w:p>
    <w:p w:rsidR="00A50A19" w:rsidRDefault="00404F47">
      <w:pPr>
        <w:ind w:left="5" w:right="0" w:firstLine="370"/>
      </w:pPr>
      <w: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A50A19" w:rsidRDefault="00404F47">
      <w:pPr>
        <w:spacing w:after="9"/>
        <w:ind w:left="369" w:right="3474" w:hanging="5"/>
        <w:jc w:val="left"/>
      </w:pPr>
      <w:r>
        <w:t xml:space="preserve">Форма проведения: индивидуальная, подгрупповая. Задание: «Найди, что к чему подходит по форме». </w:t>
      </w:r>
      <w:r>
        <w:rPr>
          <w:b/>
          <w:i/>
        </w:rPr>
        <w:t>Образовательная область «Речевое развитие»</w:t>
      </w:r>
      <w:r>
        <w:t xml:space="preserve"> </w:t>
      </w:r>
    </w:p>
    <w:p w:rsidR="00A50A19" w:rsidRDefault="00404F47">
      <w:pPr>
        <w:ind w:left="0" w:right="0" w:firstLine="394"/>
      </w:pPr>
      <w:r>
        <w:t xml:space="preserve">1.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сюжетная картина «Дети в песочнице», ситуация ответа детей на вопрос взрослого.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5" w:right="0" w:firstLine="374"/>
      </w:pPr>
      <w:r>
        <w:t xml:space="preserve">Задание: «Что делают дети? Как ты думаешь, что чувствует ребенок </w:t>
      </w:r>
      <w:r>
        <w:rPr>
          <w:b/>
        </w:rPr>
        <w:t xml:space="preserve">в </w:t>
      </w:r>
      <w:r>
        <w:t xml:space="preserve">полосатой кепке? Я думаю, что он радуется. Почему ты так думаешь? Как про него можно сказать, какой он?» </w:t>
      </w:r>
    </w:p>
    <w:p w:rsidR="00A50A19" w:rsidRDefault="00404F47">
      <w:pPr>
        <w:spacing w:after="9"/>
        <w:ind w:left="369" w:right="1735" w:hanging="5"/>
        <w:jc w:val="left"/>
      </w:pPr>
      <w:r>
        <w:rPr>
          <w:b/>
          <w:i/>
        </w:rPr>
        <w:t>Образовательная область «Художественно-эстетическое развитие»</w:t>
      </w:r>
      <w:r>
        <w:t xml:space="preserve"> 1. Правильно держит ножницы, использует разнообразные приемы вырезания. 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ножницы, листы бумаги с нарисованными контурами.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389" w:right="0"/>
      </w:pPr>
      <w:r>
        <w:t xml:space="preserve">Задание: «Вырежи так, как нарисовано». </w:t>
      </w:r>
    </w:p>
    <w:p w:rsidR="00A50A19" w:rsidRDefault="00404F47">
      <w:pPr>
        <w:pStyle w:val="2"/>
        <w:ind w:left="384"/>
      </w:pPr>
      <w:r>
        <w:t>Образовательная область «Физическое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left="5" w:right="0" w:firstLine="398"/>
      </w:pPr>
      <w:r>
        <w:t xml:space="preserve">1. Умеет метать предметы правой и левой руками в вертикальную и горизонтальную цель, отбивает и ловит мяч. </w:t>
      </w:r>
    </w:p>
    <w:p w:rsidR="00A50A19" w:rsidRDefault="00404F47">
      <w:pPr>
        <w:ind w:left="389" w:right="0"/>
      </w:pPr>
      <w:r>
        <w:t xml:space="preserve">Методы: проблемная ситуация, наблюдение в быту и организованной деятельности. </w:t>
      </w:r>
    </w:p>
    <w:p w:rsidR="00A50A19" w:rsidRDefault="00404F47">
      <w:pPr>
        <w:ind w:left="389" w:right="0"/>
      </w:pPr>
      <w:r>
        <w:t xml:space="preserve">Материал: мяч, корзина, стойка-цель.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right="0" w:firstLine="370"/>
      </w:pPr>
      <w:r>
        <w:t xml:space="preserve">Задание: «Попади в корзину мячом правой рукой, потом левой рукой. Теперь попробуем попасть в стойку-цель. Теперь играем в игру „Лови мяч и отбивай". </w:t>
      </w:r>
    </w:p>
    <w:p w:rsidR="00A50A19" w:rsidRDefault="00404F47">
      <w:pPr>
        <w:spacing w:after="0" w:line="259" w:lineRule="auto"/>
        <w:ind w:left="586" w:right="0" w:firstLine="0"/>
        <w:jc w:val="left"/>
      </w:pPr>
      <w:r>
        <w:rPr>
          <w:b/>
        </w:rPr>
        <w:t xml:space="preserve"> </w:t>
      </w:r>
    </w:p>
    <w:p w:rsidR="00A50A19" w:rsidRDefault="00404F47">
      <w:pPr>
        <w:pStyle w:val="1"/>
        <w:ind w:left="1158" w:right="127" w:hanging="572"/>
      </w:pPr>
      <w:r>
        <w:t>Примеры описания инструментария по образовательным областям в подготовительной к школе группе</w:t>
      </w:r>
      <w:r>
        <w:rPr>
          <w:b w:val="0"/>
        </w:rPr>
        <w:t xml:space="preserve"> </w:t>
      </w:r>
    </w:p>
    <w:p w:rsidR="00A50A19" w:rsidRDefault="00404F47">
      <w:pPr>
        <w:pStyle w:val="2"/>
        <w:ind w:left="384"/>
      </w:pPr>
      <w:r>
        <w:t>Образовательная область «Социально-коммуникативное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7"/>
        </w:numPr>
        <w:ind w:right="1680" w:firstLine="374"/>
      </w:pPr>
      <w:r>
        <w:t xml:space="preserve">Внимательно слушает взрослого, может действовать по правилу и об </w:t>
      </w:r>
      <w:proofErr w:type="spellStart"/>
      <w:r>
        <w:t>разцу</w:t>
      </w:r>
      <w:proofErr w:type="spellEnd"/>
      <w:r>
        <w:t xml:space="preserve">, правильно оценивает результат. </w:t>
      </w:r>
    </w:p>
    <w:p w:rsidR="00A50A19" w:rsidRDefault="00404F47">
      <w:pPr>
        <w:ind w:left="389" w:right="0"/>
      </w:pPr>
      <w:r>
        <w:t xml:space="preserve">Методы: наблюдение в быту и в организованной деятельности, проблемная ситуация. </w:t>
      </w:r>
    </w:p>
    <w:p w:rsidR="00A50A19" w:rsidRDefault="00404F47">
      <w:pPr>
        <w:ind w:left="389" w:right="0"/>
      </w:pPr>
      <w:r>
        <w:t xml:space="preserve">Материал: развивающая игра «Сложи узор», схема выкладывания.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right="0" w:firstLine="365"/>
      </w:pPr>
      <w:r>
        <w:t xml:space="preserve">Задание: «Выложи, пожалуйста, такого краба </w:t>
      </w:r>
      <w:r>
        <w:rPr>
          <w:i/>
        </w:rPr>
        <w:t xml:space="preserve">{показываем схему выкладывания). </w:t>
      </w:r>
      <w:r>
        <w:t xml:space="preserve">Как ты думаешь, у тебя получился такой же краб? И по цвету, и по форме?» </w:t>
      </w:r>
    </w:p>
    <w:p w:rsidR="00A50A19" w:rsidRDefault="00404F47">
      <w:pPr>
        <w:ind w:right="0" w:firstLine="365"/>
      </w:pPr>
      <w:r>
        <w:t xml:space="preserve">Материал: одежда ребенка, шкафчик для одежды, схема складывания одежды в шкафчик (на верхней полке, на нижней полке). </w:t>
      </w:r>
    </w:p>
    <w:p w:rsidR="00A50A19" w:rsidRDefault="00404F47">
      <w:pPr>
        <w:ind w:left="389" w:right="0"/>
      </w:pPr>
      <w:r>
        <w:lastRenderedPageBreak/>
        <w:t xml:space="preserve">Форма проведения: групповая. </w:t>
      </w:r>
    </w:p>
    <w:p w:rsidR="00A50A19" w:rsidRDefault="00404F47">
      <w:pPr>
        <w:ind w:right="0" w:firstLine="370"/>
      </w:pPr>
      <w:r>
        <w:t xml:space="preserve">Задание: «Через 10 минут у нас будет проверка ваших шкафчиков, приедут Незнайка и Дюймовочка. Пожалуйста, сложите одежду в шкафчик так, как нарисовано на схеме». </w:t>
      </w:r>
    </w:p>
    <w:p w:rsidR="00A50A19" w:rsidRDefault="00404F47">
      <w:pPr>
        <w:numPr>
          <w:ilvl w:val="0"/>
          <w:numId w:val="7"/>
        </w:numPr>
        <w:ind w:right="1680" w:firstLine="374"/>
      </w:pPr>
      <w:r>
        <w:t>Может дать нравственную оценку своим и чужим поступкам/</w:t>
      </w:r>
      <w:proofErr w:type="spellStart"/>
      <w:r>
        <w:t>действи</w:t>
      </w:r>
      <w:proofErr w:type="spellEnd"/>
      <w:r>
        <w:t xml:space="preserve"> ям, в том числе изображенным. </w:t>
      </w:r>
    </w:p>
    <w:p w:rsidR="00A50A19" w:rsidRDefault="00404F47">
      <w:pPr>
        <w:ind w:left="389" w:right="0"/>
      </w:pPr>
      <w:r>
        <w:t xml:space="preserve">Методы: беседа, проблемная ситуация. </w:t>
      </w:r>
    </w:p>
    <w:p w:rsidR="00A50A19" w:rsidRDefault="00404F47">
      <w:pPr>
        <w:ind w:left="5" w:right="0" w:firstLine="370"/>
      </w:pPr>
      <w:r>
        <w:t xml:space="preserve">Материал: картина с изображением ссоры детей (картину приложить или указать источник и точное название картины). </w:t>
      </w:r>
    </w:p>
    <w:p w:rsidR="00A50A19" w:rsidRDefault="00404F47">
      <w:pPr>
        <w:ind w:left="389" w:right="0"/>
      </w:pPr>
      <w:r>
        <w:t xml:space="preserve">Форма проведения: подгрупповая. </w:t>
      </w:r>
    </w:p>
    <w:p w:rsidR="00A50A19" w:rsidRDefault="00404F47">
      <w:pPr>
        <w:ind w:left="5" w:right="0" w:firstLine="374"/>
      </w:pPr>
      <w:r>
        <w:t xml:space="preserve">Задание: «Что изображено на картине? Что чувствует мальчик и девочка? Почему мальчик рассердился? Почему девочка плачет?» </w:t>
      </w:r>
    </w:p>
    <w:p w:rsidR="00A50A19" w:rsidRDefault="00404F47">
      <w:pPr>
        <w:numPr>
          <w:ilvl w:val="0"/>
          <w:numId w:val="7"/>
        </w:numPr>
        <w:ind w:right="1680" w:firstLine="374"/>
      </w:pPr>
      <w:r>
        <w:t xml:space="preserve">Договаривается и принимает роль в игре со сверстниками, соблюдает ролевое поведение, проявляет инициативу в игре, обогащает сюжет.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атрибуты к сюжетно-ролевой игре «Больница». </w:t>
      </w:r>
    </w:p>
    <w:p w:rsidR="00A50A19" w:rsidRDefault="00404F47">
      <w:pPr>
        <w:ind w:left="389" w:right="0"/>
      </w:pPr>
      <w:r>
        <w:t xml:space="preserve">Форма проведения: подгрупповая. </w:t>
      </w:r>
    </w:p>
    <w:p w:rsidR="00A50A19" w:rsidRDefault="00404F47">
      <w:pPr>
        <w:ind w:right="0" w:firstLine="370"/>
      </w:pPr>
      <w:r>
        <w:t xml:space="preserve">Задание: «Ребята, мы будем играть в „больницу". Кто хочет кем быть? Выбирайте необходимое для себя. Кто что будет делать?» </w:t>
      </w:r>
    </w:p>
    <w:p w:rsidR="00A50A19" w:rsidRDefault="00404F47">
      <w:pPr>
        <w:pStyle w:val="2"/>
        <w:ind w:left="384"/>
      </w:pPr>
      <w:r>
        <w:t>Образовательная область «Познавательное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8"/>
        </w:numPr>
        <w:ind w:right="194"/>
      </w:pPr>
      <w:r>
        <w:t xml:space="preserve">Проявляет познавательный интерес в быту и в организованной деятельности, ищет способы определения свойств незнакомых предметов. </w:t>
      </w:r>
    </w:p>
    <w:p w:rsidR="00A50A19" w:rsidRDefault="00404F47">
      <w:pPr>
        <w:ind w:left="389" w:right="4395"/>
      </w:pPr>
      <w:r>
        <w:t xml:space="preserve">Методы: наблюдение, проблемная ситуация. Форма проведения: индивидуальная. </w:t>
      </w:r>
    </w:p>
    <w:p w:rsidR="00A50A19" w:rsidRDefault="00404F47">
      <w:pPr>
        <w:spacing w:after="0" w:line="259" w:lineRule="auto"/>
        <w:ind w:left="379" w:right="0" w:firstLine="0"/>
        <w:jc w:val="left"/>
      </w:pPr>
      <w:r>
        <w:t xml:space="preserve"> </w:t>
      </w:r>
    </w:p>
    <w:p w:rsidR="00A50A19" w:rsidRDefault="00404F47">
      <w:pPr>
        <w:spacing w:after="9"/>
        <w:ind w:left="5" w:right="0" w:hanging="5"/>
        <w:jc w:val="left"/>
      </w:pPr>
      <w:r>
        <w:t xml:space="preserve">Материал: фонарик необычной формы с динамо машиной для подзарядки. Задание: Положить в группе до прихода детей. Когда ребенок найдет и поинтересуется: «Что это такое и как работает?», предложить самому подумать. </w:t>
      </w:r>
    </w:p>
    <w:p w:rsidR="00A50A19" w:rsidRDefault="00404F47">
      <w:pPr>
        <w:numPr>
          <w:ilvl w:val="0"/>
          <w:numId w:val="8"/>
        </w:numPr>
        <w:ind w:right="194"/>
      </w:pPr>
      <w:r>
        <w:t xml:space="preserve">Знает способы измерения величины: длины, массы. Пользуется условной меркой. Методы: проблемная ситуация, наблюдение. </w:t>
      </w:r>
    </w:p>
    <w:p w:rsidR="00A50A19" w:rsidRDefault="00404F47">
      <w:pPr>
        <w:ind w:left="389" w:right="0"/>
      </w:pPr>
      <w:r>
        <w:t xml:space="preserve">Материал: условная мерка, весы, линейка, мерный стаканчик, большой и маленький мячи.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389" w:right="0"/>
      </w:pPr>
      <w:r>
        <w:t xml:space="preserve">Задание: «Нужно сравнить два мяча. Чем отличаются эти мячи?» </w:t>
      </w:r>
    </w:p>
    <w:p w:rsidR="00A50A19" w:rsidRDefault="00404F47">
      <w:pPr>
        <w:pStyle w:val="2"/>
        <w:ind w:left="384"/>
      </w:pPr>
      <w:r>
        <w:t>Образовательная область «Речевое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right="0" w:firstLine="389"/>
      </w:pPr>
      <w:r>
        <w:t xml:space="preserve">1. При необходимости обосновать свой выбор употребляет обобщающие слова, синонимы, антонимы, сложные предложения </w:t>
      </w:r>
    </w:p>
    <w:p w:rsidR="00A50A19" w:rsidRDefault="00404F47">
      <w:pPr>
        <w:ind w:left="389" w:right="0"/>
      </w:pPr>
      <w:r>
        <w:t xml:space="preserve">Методы: проблемная ситуация, наблюдение. </w:t>
      </w:r>
    </w:p>
    <w:p w:rsidR="00A50A19" w:rsidRDefault="00404F47">
      <w:pPr>
        <w:ind w:right="0" w:firstLine="365"/>
      </w:pPr>
      <w:r>
        <w:t xml:space="preserve">Материал: машинка необычной конструкции / гараж трехуровневый или кукла с большой головой в необычной одежде / дом для куклы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right="0" w:firstLine="370"/>
      </w:pPr>
      <w:r>
        <w:t xml:space="preserve">Задание: Положить на столе воспитателя. Когда ребенок/дети проявят интерес, спросить: «Что это такое? Зачем нужно?», задавать уточняющие вопросы типа «На что похоже?», «Как можно еще использовать?» </w:t>
      </w:r>
    </w:p>
    <w:p w:rsidR="00A50A19" w:rsidRDefault="00404F47">
      <w:pPr>
        <w:pStyle w:val="2"/>
        <w:ind w:left="384"/>
      </w:pPr>
      <w:r>
        <w:t>Образовательная область «Художественно- эстетическое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numPr>
          <w:ilvl w:val="0"/>
          <w:numId w:val="9"/>
        </w:numPr>
        <w:ind w:right="1897" w:firstLine="374"/>
        <w:jc w:val="left"/>
      </w:pPr>
      <w:r>
        <w:t xml:space="preserve">Создает модели одного и того же предмета из разных видов </w:t>
      </w:r>
      <w:proofErr w:type="spellStart"/>
      <w:r>
        <w:t>конструк</w:t>
      </w:r>
      <w:proofErr w:type="spellEnd"/>
      <w:r>
        <w:t xml:space="preserve"> тора и бумаги (оригами) по рисунку и словесной инструкции. </w:t>
      </w:r>
    </w:p>
    <w:p w:rsidR="00A50A19" w:rsidRDefault="00404F47">
      <w:pPr>
        <w:ind w:left="389" w:right="0"/>
      </w:pPr>
      <w:r>
        <w:lastRenderedPageBreak/>
        <w:t xml:space="preserve">Методы: проблемная ситуация, наблюдение. </w:t>
      </w:r>
    </w:p>
    <w:p w:rsidR="00A50A19" w:rsidRDefault="00404F47">
      <w:pPr>
        <w:ind w:right="0" w:firstLine="370"/>
      </w:pPr>
      <w:r>
        <w:t xml:space="preserve"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right="0" w:firstLine="374"/>
      </w:pPr>
      <w:r>
        <w:t xml:space="preserve">Задание: «К нам прилетел инопланетянин. Пока все рассматривал, заблудился и не может найти свой инопланетный корабль. Давайте ему поможем». </w:t>
      </w:r>
    </w:p>
    <w:p w:rsidR="00A50A19" w:rsidRDefault="00404F47">
      <w:pPr>
        <w:numPr>
          <w:ilvl w:val="0"/>
          <w:numId w:val="9"/>
        </w:numPr>
        <w:spacing w:after="9"/>
        <w:ind w:right="1897" w:firstLine="374"/>
        <w:jc w:val="left"/>
      </w:pPr>
      <w:r>
        <w:t xml:space="preserve">Исполняет сольно и в ансамбле на детских муз. инструментах </w:t>
      </w:r>
      <w:proofErr w:type="spellStart"/>
      <w:r>
        <w:t>неслож</w:t>
      </w:r>
      <w:proofErr w:type="spellEnd"/>
      <w:r>
        <w:t xml:space="preserve"> </w:t>
      </w:r>
      <w:proofErr w:type="spellStart"/>
      <w:r>
        <w:t>ные</w:t>
      </w:r>
      <w:proofErr w:type="spellEnd"/>
      <w:r>
        <w:t xml:space="preserve"> песни и мелодии; может петь в сопровождении муз. инструмента, </w:t>
      </w:r>
      <w:proofErr w:type="spellStart"/>
      <w:r>
        <w:t>инди</w:t>
      </w:r>
      <w:proofErr w:type="spellEnd"/>
      <w:r>
        <w:t xml:space="preserve"> </w:t>
      </w:r>
      <w:proofErr w:type="spellStart"/>
      <w:r>
        <w:t>видуально</w:t>
      </w:r>
      <w:proofErr w:type="spellEnd"/>
      <w:r>
        <w:t xml:space="preserve"> и коллективно. </w:t>
      </w:r>
    </w:p>
    <w:p w:rsidR="00A50A19" w:rsidRDefault="00404F47">
      <w:pPr>
        <w:ind w:left="389" w:right="0"/>
      </w:pPr>
      <w:r>
        <w:t xml:space="preserve">Методы: проблемная ситуация, наблюдение в образовательной деятельности. </w:t>
      </w:r>
    </w:p>
    <w:p w:rsidR="00A50A19" w:rsidRDefault="00404F47">
      <w:pPr>
        <w:ind w:left="389" w:right="0"/>
      </w:pPr>
      <w:r>
        <w:t xml:space="preserve">Материал: барабан, металлофон, дудка, ксилофон, маракас, бубен. </w:t>
      </w:r>
    </w:p>
    <w:p w:rsidR="00A50A19" w:rsidRDefault="00404F47">
      <w:pPr>
        <w:ind w:left="389" w:right="0"/>
      </w:pPr>
      <w:r>
        <w:t xml:space="preserve">Форма проведения: индивидуальная, подгрупповая. </w:t>
      </w:r>
    </w:p>
    <w:p w:rsidR="00A50A19" w:rsidRDefault="00404F47">
      <w:pPr>
        <w:ind w:left="5" w:right="0" w:firstLine="384"/>
      </w:pPr>
      <w:r>
        <w:t xml:space="preserve">Задание: «Давайте сыграем песенку „Во поле березка..." </w:t>
      </w:r>
      <w:r>
        <w:rPr>
          <w:i/>
        </w:rPr>
        <w:t xml:space="preserve">{любая другая, знакомая детям). </w:t>
      </w:r>
      <w:r>
        <w:t xml:space="preserve">Выберите себе музыкальный инструмент». </w:t>
      </w:r>
    </w:p>
    <w:p w:rsidR="00A50A19" w:rsidRDefault="00404F47">
      <w:pPr>
        <w:pStyle w:val="2"/>
        <w:ind w:left="10"/>
      </w:pPr>
      <w:r>
        <w:t>Образовательная область «Физическое развитие»</w:t>
      </w:r>
      <w:r>
        <w:rPr>
          <w:b w:val="0"/>
          <w:i w:val="0"/>
        </w:rPr>
        <w:t xml:space="preserve"> </w:t>
      </w:r>
    </w:p>
    <w:p w:rsidR="00A50A19" w:rsidRDefault="00404F47">
      <w:pPr>
        <w:ind w:right="0" w:firstLine="389"/>
      </w:pPr>
      <w:r>
        <w:t xml:space="preserve">1.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A50A19" w:rsidRDefault="00404F47">
      <w:pPr>
        <w:ind w:left="389" w:right="0"/>
      </w:pPr>
      <w:r>
        <w:t xml:space="preserve">Методы: проблемная ситуация, наблюдение в быту и организованной деятельности. </w:t>
      </w:r>
    </w:p>
    <w:p w:rsidR="00A50A19" w:rsidRDefault="00404F47">
      <w:pPr>
        <w:ind w:left="389" w:right="2056"/>
      </w:pPr>
      <w:r>
        <w:t xml:space="preserve">Материал: игрушка Незнайка, </w:t>
      </w:r>
      <w:proofErr w:type="spellStart"/>
      <w:r>
        <w:t>мнемотаблица</w:t>
      </w:r>
      <w:proofErr w:type="spellEnd"/>
      <w:r>
        <w:t xml:space="preserve"> или схемы-подсказки. Форма проведения: индивидуальная. </w:t>
      </w:r>
    </w:p>
    <w:p w:rsidR="00A50A19" w:rsidRDefault="00404F47">
      <w:pPr>
        <w:ind w:left="5" w:right="0" w:firstLine="370"/>
      </w:pPr>
      <w:r>
        <w:t xml:space="preserve">Задание: «Помоги Незнайке научиться быть здоровым. Расскажи, как это — быть здоровым». </w:t>
      </w:r>
    </w:p>
    <w:p w:rsidR="00A50A19" w:rsidRDefault="00404F47">
      <w:pPr>
        <w:spacing w:after="27" w:line="259" w:lineRule="auto"/>
        <w:ind w:left="374" w:right="0" w:firstLine="0"/>
        <w:jc w:val="left"/>
      </w:pPr>
      <w:r>
        <w:t xml:space="preserve"> </w:t>
      </w:r>
    </w:p>
    <w:p w:rsidR="00A50A19" w:rsidRDefault="00404F47">
      <w:pPr>
        <w:pStyle w:val="1"/>
        <w:spacing w:after="11"/>
        <w:ind w:right="1149"/>
        <w:jc w:val="center"/>
      </w:pPr>
      <w:r>
        <w:t>Литература</w:t>
      </w:r>
      <w:r>
        <w:rPr>
          <w:b w:val="0"/>
        </w:rPr>
        <w:t xml:space="preserve"> </w:t>
      </w:r>
    </w:p>
    <w:p w:rsidR="00A50A19" w:rsidRDefault="00404F47">
      <w:pPr>
        <w:numPr>
          <w:ilvl w:val="0"/>
          <w:numId w:val="10"/>
        </w:numPr>
        <w:ind w:right="323" w:firstLine="370"/>
      </w:pPr>
      <w:r>
        <w:t xml:space="preserve"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 </w:t>
      </w:r>
    </w:p>
    <w:p w:rsidR="00A50A19" w:rsidRDefault="00404F47">
      <w:pPr>
        <w:numPr>
          <w:ilvl w:val="0"/>
          <w:numId w:val="10"/>
        </w:numPr>
        <w:ind w:right="323" w:firstLine="370"/>
      </w:pPr>
      <w:r>
        <w:rPr>
          <w:i/>
        </w:rPr>
        <w:t xml:space="preserve">Каменская В. Г., Зверева С. В. </w:t>
      </w:r>
      <w:r>
        <w:t xml:space="preserve">К школьной жизни готов! — </w:t>
      </w:r>
      <w:proofErr w:type="gramStart"/>
      <w:r>
        <w:t>СПб.,</w:t>
      </w:r>
      <w:proofErr w:type="gramEnd"/>
      <w:r>
        <w:t xml:space="preserve"> 2001. </w:t>
      </w:r>
    </w:p>
    <w:p w:rsidR="00A50A19" w:rsidRDefault="00404F47">
      <w:pPr>
        <w:numPr>
          <w:ilvl w:val="0"/>
          <w:numId w:val="10"/>
        </w:numPr>
        <w:ind w:right="323" w:firstLine="370"/>
      </w:pPr>
      <w:r>
        <w:rPr>
          <w:i/>
        </w:rPr>
        <w:t xml:space="preserve">Каменская В. Г. </w:t>
      </w:r>
      <w:r>
        <w:t xml:space="preserve">Детская психология с элементами психофизиологии. —М., 2005. </w:t>
      </w:r>
    </w:p>
    <w:p w:rsidR="00A50A19" w:rsidRDefault="00404F47">
      <w:pPr>
        <w:numPr>
          <w:ilvl w:val="0"/>
          <w:numId w:val="10"/>
        </w:numPr>
        <w:ind w:right="323" w:firstLine="370"/>
      </w:pPr>
      <w:proofErr w:type="spellStart"/>
      <w:r>
        <w:rPr>
          <w:i/>
        </w:rPr>
        <w:t>Ноткина</w:t>
      </w:r>
      <w:proofErr w:type="spellEnd"/>
      <w:r>
        <w:rPr>
          <w:i/>
        </w:rPr>
        <w:t xml:space="preserve"> Н. А. и др. </w:t>
      </w:r>
      <w:r>
        <w:t xml:space="preserve">Оценка физического и нервно-психического развития детей раннего и дошкольного возраста. — </w:t>
      </w:r>
      <w:proofErr w:type="gramStart"/>
      <w:r>
        <w:t>СПб.,</w:t>
      </w:r>
      <w:proofErr w:type="gramEnd"/>
      <w:r>
        <w:t xml:space="preserve"> 2003. 5. </w:t>
      </w:r>
      <w:proofErr w:type="spellStart"/>
      <w:r>
        <w:rPr>
          <w:i/>
        </w:rPr>
        <w:t>Урунтаева</w:t>
      </w:r>
      <w:proofErr w:type="spellEnd"/>
      <w:r>
        <w:rPr>
          <w:i/>
        </w:rPr>
        <w:t xml:space="preserve"> Г. А., </w:t>
      </w:r>
      <w:proofErr w:type="spellStart"/>
      <w:r>
        <w:rPr>
          <w:i/>
        </w:rPr>
        <w:t>Афонъкина</w:t>
      </w:r>
      <w:proofErr w:type="spellEnd"/>
      <w:r>
        <w:rPr>
          <w:i/>
        </w:rPr>
        <w:t xml:space="preserve"> Ю. А. </w:t>
      </w:r>
      <w:r>
        <w:t xml:space="preserve">Практикум по детской психологии. — М., 2001. </w:t>
      </w:r>
    </w:p>
    <w:p w:rsidR="00A50A19" w:rsidRDefault="00404F47">
      <w:pPr>
        <w:spacing w:after="3" w:line="423" w:lineRule="auto"/>
        <w:ind w:left="0" w:right="9999" w:firstLine="0"/>
        <w:jc w:val="left"/>
      </w:pPr>
      <w:r>
        <w:rPr>
          <w:sz w:val="28"/>
        </w:rPr>
        <w:t xml:space="preserve">   </w:t>
      </w:r>
    </w:p>
    <w:p w:rsidR="00A50A19" w:rsidRDefault="00404F47">
      <w:pPr>
        <w:spacing w:after="22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50A19" w:rsidRDefault="00404F47">
      <w:pPr>
        <w:spacing w:after="0" w:line="424" w:lineRule="auto"/>
        <w:ind w:left="0" w:right="9999" w:firstLine="0"/>
        <w:jc w:val="left"/>
      </w:pPr>
      <w:r>
        <w:rPr>
          <w:sz w:val="28"/>
        </w:rPr>
        <w:t xml:space="preserve">     </w:t>
      </w:r>
    </w:p>
    <w:p w:rsidR="00A50A19" w:rsidRDefault="00A50A19">
      <w:pPr>
        <w:sectPr w:rsidR="00A50A19">
          <w:pgSz w:w="11904" w:h="16838"/>
          <w:pgMar w:top="1182" w:right="842" w:bottom="1169" w:left="994" w:header="720" w:footer="720" w:gutter="0"/>
          <w:cols w:space="720"/>
        </w:sectPr>
      </w:pPr>
    </w:p>
    <w:p w:rsidR="00A50A19" w:rsidRDefault="00404F47">
      <w:pPr>
        <w:spacing w:after="0" w:line="259" w:lineRule="auto"/>
        <w:ind w:left="0" w:right="3207" w:firstLine="3039"/>
        <w:jc w:val="left"/>
      </w:pPr>
      <w:bookmarkStart w:id="0" w:name="_GoBack"/>
      <w:bookmarkEnd w:id="0"/>
      <w:r>
        <w:rPr>
          <w:b/>
          <w:sz w:val="28"/>
        </w:rPr>
        <w:lastRenderedPageBreak/>
        <w:t>Образовательная область</w:t>
      </w:r>
      <w:r w:rsidR="00AE3345">
        <w:rPr>
          <w:rFonts w:ascii="Calibri" w:eastAsia="Calibri" w:hAnsi="Calibri" w:cs="Calibri"/>
          <w:b/>
          <w:sz w:val="28"/>
        </w:rPr>
        <w:t xml:space="preserve">            </w:t>
      </w:r>
      <w:proofErr w:type="gramStart"/>
      <w:r w:rsidR="00AE3345">
        <w:rPr>
          <w:rFonts w:ascii="Calibri" w:eastAsia="Calibri" w:hAnsi="Calibri" w:cs="Calibri"/>
          <w:b/>
          <w:sz w:val="28"/>
        </w:rPr>
        <w:t xml:space="preserve">   </w:t>
      </w:r>
      <w:r>
        <w:rPr>
          <w:rFonts w:ascii="Calibri" w:eastAsia="Calibri" w:hAnsi="Calibri" w:cs="Calibri"/>
          <w:b/>
          <w:sz w:val="28"/>
        </w:rPr>
        <w:t>«</w:t>
      </w:r>
      <w:proofErr w:type="gramEnd"/>
      <w:r>
        <w:rPr>
          <w:b/>
          <w:sz w:val="28"/>
        </w:rPr>
        <w:t xml:space="preserve">Социально-коммуникативное развитие» </w:t>
      </w:r>
      <w:r>
        <w:rPr>
          <w:sz w:val="28"/>
        </w:rPr>
        <w:t xml:space="preserve">1 младшая группа </w:t>
      </w:r>
    </w:p>
    <w:tbl>
      <w:tblPr>
        <w:tblStyle w:val="TableGrid"/>
        <w:tblW w:w="14898" w:type="dxa"/>
        <w:tblInd w:w="-110" w:type="dxa"/>
        <w:tblCellMar>
          <w:top w:w="5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1845"/>
        <w:gridCol w:w="924"/>
        <w:gridCol w:w="1824"/>
        <w:gridCol w:w="1995"/>
        <w:gridCol w:w="1832"/>
        <w:gridCol w:w="1637"/>
        <w:gridCol w:w="1773"/>
        <w:gridCol w:w="1851"/>
        <w:gridCol w:w="1217"/>
      </w:tblGrid>
      <w:tr w:rsidR="00404F47" w:rsidTr="0038505F">
        <w:trPr>
          <w:trHeight w:val="330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15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A50A19" w:rsidRDefault="00404F47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19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№ </w:t>
            </w:r>
          </w:p>
          <w:p w:rsidR="00A50A19" w:rsidRDefault="00404F4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группы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играть рядом, не мешать </w:t>
            </w:r>
          </w:p>
          <w:p w:rsidR="00A50A19" w:rsidRDefault="00404F47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другим детям, подражать </w:t>
            </w:r>
            <w:proofErr w:type="spellStart"/>
            <w:r>
              <w:rPr>
                <w:sz w:val="22"/>
              </w:rPr>
              <w:t>дей</w:t>
            </w:r>
            <w:proofErr w:type="spellEnd"/>
            <w:r>
              <w:rPr>
                <w:sz w:val="22"/>
              </w:rPr>
              <w:t>-</w:t>
            </w:r>
          </w:p>
          <w:p w:rsidR="00A50A19" w:rsidRDefault="00404F47">
            <w:pPr>
              <w:spacing w:after="19" w:line="259" w:lineRule="auto"/>
              <w:ind w:left="586" w:right="0" w:firstLine="0"/>
              <w:jc w:val="left"/>
            </w:pPr>
            <w:proofErr w:type="spellStart"/>
            <w:r>
              <w:rPr>
                <w:sz w:val="22"/>
              </w:rPr>
              <w:t>ствиям</w:t>
            </w:r>
            <w:proofErr w:type="spellEnd"/>
            <w:r>
              <w:rPr>
                <w:sz w:val="22"/>
              </w:rPr>
              <w:t xml:space="preserve">         </w:t>
            </w:r>
          </w:p>
          <w:p w:rsidR="00A50A19" w:rsidRDefault="00404F47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сверстника </w:t>
            </w:r>
          </w:p>
          <w:p w:rsidR="00A50A19" w:rsidRDefault="00404F4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и взрослого. </w:t>
            </w:r>
          </w:p>
          <w:p w:rsidR="00A50A19" w:rsidRDefault="00404F47">
            <w:pPr>
              <w:spacing w:after="0" w:line="239" w:lineRule="auto"/>
              <w:ind w:left="69" w:right="0" w:firstLine="0"/>
              <w:jc w:val="center"/>
            </w:pPr>
            <w:r>
              <w:rPr>
                <w:sz w:val="22"/>
              </w:rPr>
              <w:t xml:space="preserve">Проявляет        интерес к </w:t>
            </w:r>
          </w:p>
          <w:p w:rsidR="00A50A19" w:rsidRDefault="00404F47">
            <w:pPr>
              <w:spacing w:after="0" w:line="258" w:lineRule="auto"/>
              <w:ind w:left="48" w:right="130" w:firstLine="10"/>
            </w:pPr>
            <w:r>
              <w:rPr>
                <w:sz w:val="22"/>
              </w:rPr>
              <w:t xml:space="preserve">совместным играм со сверстниками и взрослым </w:t>
            </w:r>
          </w:p>
          <w:p w:rsidR="00A50A19" w:rsidRDefault="00404F4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6" w:lineRule="auto"/>
              <w:ind w:left="38" w:right="108" w:firstLine="24"/>
            </w:pPr>
            <w:r>
              <w:rPr>
                <w:sz w:val="22"/>
              </w:rPr>
              <w:t xml:space="preserve">Общается в диалоге с воспитателем. Может поделиться </w:t>
            </w:r>
            <w:proofErr w:type="spellStart"/>
            <w:r>
              <w:rPr>
                <w:sz w:val="22"/>
              </w:rPr>
              <w:t>информа</w:t>
            </w:r>
            <w:proofErr w:type="spellEnd"/>
            <w:r>
              <w:rPr>
                <w:sz w:val="22"/>
              </w:rPr>
              <w:t>-</w:t>
            </w:r>
          </w:p>
          <w:p w:rsidR="00A50A19" w:rsidRDefault="00404F47">
            <w:pPr>
              <w:spacing w:after="16" w:line="258" w:lineRule="auto"/>
              <w:ind w:left="67" w:right="0" w:hanging="14"/>
              <w:jc w:val="left"/>
            </w:pPr>
            <w:proofErr w:type="spellStart"/>
            <w:r>
              <w:rPr>
                <w:sz w:val="22"/>
              </w:rPr>
              <w:t>цией</w:t>
            </w:r>
            <w:proofErr w:type="spellEnd"/>
            <w:r>
              <w:rPr>
                <w:sz w:val="22"/>
              </w:rPr>
              <w:t xml:space="preserve">, пожаловаться на неудобство и действия сверстника. </w:t>
            </w:r>
            <w:proofErr w:type="spellStart"/>
            <w:r>
              <w:rPr>
                <w:sz w:val="22"/>
              </w:rPr>
              <w:t>Обраща</w:t>
            </w:r>
            <w:proofErr w:type="spellEnd"/>
            <w:r>
              <w:rPr>
                <w:sz w:val="22"/>
              </w:rPr>
              <w:t>-</w:t>
            </w:r>
          </w:p>
          <w:p w:rsidR="00A50A19" w:rsidRDefault="00404F47">
            <w:pPr>
              <w:spacing w:after="17" w:line="259" w:lineRule="auto"/>
              <w:ind w:left="72" w:right="0" w:firstLine="0"/>
              <w:jc w:val="left"/>
            </w:pPr>
            <w:proofErr w:type="spellStart"/>
            <w:r>
              <w:rPr>
                <w:sz w:val="22"/>
              </w:rPr>
              <w:t>ется</w:t>
            </w:r>
            <w:proofErr w:type="spellEnd"/>
            <w:r>
              <w:rPr>
                <w:sz w:val="22"/>
              </w:rPr>
              <w:t xml:space="preserve"> с речью к </w:t>
            </w:r>
            <w:proofErr w:type="spellStart"/>
            <w:r>
              <w:rPr>
                <w:sz w:val="22"/>
              </w:rPr>
              <w:t>сверст</w:t>
            </w:r>
            <w:proofErr w:type="spellEnd"/>
            <w:r>
              <w:rPr>
                <w:sz w:val="22"/>
              </w:rPr>
              <w:t>-</w:t>
            </w:r>
          </w:p>
          <w:p w:rsidR="00A50A19" w:rsidRDefault="00404F47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нику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5" w:right="67" w:firstLine="0"/>
            </w:pPr>
            <w:r>
              <w:rPr>
                <w:sz w:val="22"/>
              </w:rPr>
              <w:t xml:space="preserve">Следит </w:t>
            </w:r>
            <w:r>
              <w:rPr>
                <w:sz w:val="22"/>
              </w:rPr>
              <w:tab/>
              <w:t xml:space="preserve">за действиями героев кукольного театра. Рассматривает </w:t>
            </w:r>
          </w:p>
          <w:p w:rsidR="00A50A19" w:rsidRDefault="00404F47">
            <w:pPr>
              <w:spacing w:after="0" w:line="278" w:lineRule="auto"/>
              <w:ind w:left="5" w:right="0" w:firstLine="0"/>
            </w:pPr>
            <w:r>
              <w:rPr>
                <w:sz w:val="22"/>
              </w:rPr>
              <w:t xml:space="preserve">иллюстрации в знакомых книжках </w:t>
            </w:r>
          </w:p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Слушает стихи, сказки, </w:t>
            </w:r>
          </w:p>
          <w:p w:rsidR="00A50A19" w:rsidRDefault="00404F47">
            <w:pPr>
              <w:spacing w:after="0" w:line="259" w:lineRule="auto"/>
              <w:ind w:left="0" w:right="294" w:firstLine="0"/>
              <w:jc w:val="right"/>
            </w:pPr>
            <w:r>
              <w:rPr>
                <w:sz w:val="22"/>
              </w:rPr>
              <w:t xml:space="preserve">небольшие     </w:t>
            </w:r>
          </w:p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рассказы без наглядного сопровождения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tabs>
                <w:tab w:val="right" w:pos="178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</w:t>
            </w:r>
            <w:r>
              <w:rPr>
                <w:b/>
                <w:sz w:val="22"/>
              </w:rPr>
              <w:t xml:space="preserve">аблюдает 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 xml:space="preserve">за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трутовыми </w:t>
            </w:r>
          </w:p>
          <w:p w:rsidR="00A50A19" w:rsidRDefault="00404F47">
            <w:pPr>
              <w:spacing w:after="1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процессами </w:t>
            </w:r>
          </w:p>
          <w:p w:rsidR="00A50A19" w:rsidRDefault="00404F47">
            <w:pPr>
              <w:spacing w:after="31" w:line="24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воспитателя </w:t>
            </w:r>
            <w:r>
              <w:rPr>
                <w:sz w:val="22"/>
              </w:rPr>
              <w:tab/>
              <w:t xml:space="preserve">в уголке </w:t>
            </w:r>
            <w:r>
              <w:rPr>
                <w:sz w:val="22"/>
              </w:rPr>
              <w:tab/>
              <w:t xml:space="preserve">природы. Выполняет простейшие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трудовые действия </w:t>
            </w:r>
          </w:p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36" w:line="244" w:lineRule="auto"/>
              <w:ind w:left="0" w:right="67" w:firstLine="0"/>
              <w:jc w:val="left"/>
            </w:pPr>
            <w:r>
              <w:rPr>
                <w:sz w:val="22"/>
              </w:rPr>
              <w:t xml:space="preserve">Проявляет отрицательное отношение к порицаемым личностным качествам сверстников. </w:t>
            </w:r>
          </w:p>
          <w:p w:rsidR="00A50A19" w:rsidRDefault="00404F47">
            <w:pPr>
              <w:tabs>
                <w:tab w:val="right" w:pos="195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Проявляет </w:t>
            </w:r>
            <w:r>
              <w:rPr>
                <w:sz w:val="22"/>
              </w:rPr>
              <w:tab/>
              <w:t>эле-</w:t>
            </w:r>
          </w:p>
          <w:p w:rsidR="00A50A19" w:rsidRDefault="00404F47">
            <w:pPr>
              <w:spacing w:after="0" w:line="273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ментарные</w:t>
            </w:r>
            <w:proofErr w:type="spellEnd"/>
            <w:r>
              <w:rPr>
                <w:sz w:val="22"/>
              </w:rPr>
              <w:t xml:space="preserve"> правила вежливости </w:t>
            </w:r>
          </w:p>
          <w:p w:rsidR="00A50A19" w:rsidRDefault="00404F4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  показатель </w:t>
            </w:r>
          </w:p>
          <w:p w:rsidR="00A50A19" w:rsidRDefault="00404F4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 w:rsidP="001C3D1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</w:t>
            </w:r>
            <w:r w:rsidR="001C3D1A">
              <w:rPr>
                <w:sz w:val="22"/>
              </w:rPr>
              <w:t>Абросимов Алексей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 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1C3D1A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769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7696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7696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769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  <w:r w:rsidR="00A702D2">
              <w:rPr>
                <w:sz w:val="22"/>
              </w:rPr>
              <w:t xml:space="preserve">2,0 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2</w:t>
            </w:r>
            <w:r w:rsidR="001C3D1A">
              <w:rPr>
                <w:sz w:val="22"/>
              </w:rPr>
              <w:t xml:space="preserve"> Воронин Мирон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 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 w:rsidP="001C3D1A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  <w:r w:rsidR="001C3D1A"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  <w:r w:rsidR="00A702D2"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 w:rsidP="001C3D1A">
            <w:pPr>
              <w:spacing w:after="0" w:line="259" w:lineRule="auto"/>
              <w:ind w:left="0" w:right="19" w:firstLine="0"/>
            </w:pPr>
            <w:r>
              <w:rPr>
                <w:sz w:val="22"/>
              </w:rPr>
              <w:t xml:space="preserve"> 3</w:t>
            </w:r>
            <w:r w:rsidR="001C3D1A">
              <w:rPr>
                <w:sz w:val="22"/>
              </w:rPr>
              <w:t>Горбачёва Марьяна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 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1C3D1A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  <w:r w:rsidR="00A702D2">
              <w:rPr>
                <w:sz w:val="22"/>
              </w:rPr>
              <w:t>2.0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1C3D1A">
              <w:rPr>
                <w:sz w:val="22"/>
              </w:rPr>
              <w:t>Жигмитова Софья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Загузин</w:t>
            </w:r>
            <w:proofErr w:type="spellEnd"/>
            <w:r w:rsidR="001C3D1A">
              <w:rPr>
                <w:sz w:val="22"/>
              </w:rPr>
              <w:t xml:space="preserve"> Илья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Исматов</w:t>
            </w:r>
            <w:proofErr w:type="spellEnd"/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Идрис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Колодин</w:t>
            </w:r>
            <w:proofErr w:type="spellEnd"/>
            <w:r w:rsidR="001C3D1A">
              <w:rPr>
                <w:sz w:val="22"/>
              </w:rPr>
              <w:t xml:space="preserve"> Борис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1C3D1A">
              <w:rPr>
                <w:sz w:val="22"/>
              </w:rPr>
              <w:t>Кукшинова Валерия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C3D1A">
              <w:rPr>
                <w:sz w:val="22"/>
              </w:rPr>
              <w:t xml:space="preserve"> Морозов Лука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 w:rsidP="001C3D1A">
            <w:pPr>
              <w:spacing w:after="0" w:line="259" w:lineRule="auto"/>
              <w:ind w:left="0" w:right="19" w:firstLine="0"/>
              <w:rPr>
                <w:sz w:val="22"/>
              </w:rPr>
            </w:pPr>
            <w:r>
              <w:rPr>
                <w:sz w:val="22"/>
              </w:rPr>
              <w:t>10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Нимацыренов</w:t>
            </w:r>
            <w:proofErr w:type="spellEnd"/>
            <w:r w:rsidR="001C3D1A">
              <w:rPr>
                <w:sz w:val="22"/>
              </w:rPr>
              <w:t xml:space="preserve"> Владислав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Раднаев</w:t>
            </w:r>
            <w:proofErr w:type="spellEnd"/>
            <w:r w:rsidR="001C3D1A">
              <w:rPr>
                <w:sz w:val="22"/>
              </w:rPr>
              <w:t xml:space="preserve"> Давид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1C3D1A">
              <w:rPr>
                <w:sz w:val="22"/>
              </w:rPr>
              <w:t xml:space="preserve"> </w:t>
            </w:r>
            <w:proofErr w:type="spellStart"/>
            <w:r w:rsidR="001C3D1A">
              <w:rPr>
                <w:sz w:val="22"/>
              </w:rPr>
              <w:t>Цыремпилова</w:t>
            </w:r>
            <w:proofErr w:type="spellEnd"/>
            <w:r w:rsidR="001C3D1A">
              <w:rPr>
                <w:sz w:val="22"/>
              </w:rPr>
              <w:t xml:space="preserve"> Урсула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 w:rsidP="001C3D1A">
            <w:pPr>
              <w:spacing w:after="0" w:line="259" w:lineRule="auto"/>
              <w:ind w:left="0" w:right="19" w:firstLine="0"/>
              <w:rPr>
                <w:sz w:val="22"/>
              </w:rPr>
            </w:pPr>
            <w:r>
              <w:rPr>
                <w:sz w:val="22"/>
              </w:rPr>
              <w:t>13</w:t>
            </w:r>
            <w:r w:rsidR="001C3D1A">
              <w:rPr>
                <w:sz w:val="22"/>
              </w:rPr>
              <w:t xml:space="preserve">Шарастепанова </w:t>
            </w:r>
            <w:proofErr w:type="spellStart"/>
            <w:r w:rsidR="001C3D1A">
              <w:rPr>
                <w:sz w:val="22"/>
              </w:rPr>
              <w:t>Аяна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404F47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1C3D1A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F76969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A702D2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404F47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</w:p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Санжиев</w:t>
            </w:r>
            <w:proofErr w:type="spellEnd"/>
            <w:r>
              <w:rPr>
                <w:sz w:val="22"/>
              </w:rPr>
              <w:t xml:space="preserve"> Паша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47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Ким </w:t>
            </w:r>
            <w:proofErr w:type="spellStart"/>
            <w:r>
              <w:rPr>
                <w:sz w:val="22"/>
              </w:rPr>
              <w:t>Долгор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38505F" w:rsidRDefault="0038505F" w:rsidP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Галсанова</w:t>
            </w:r>
            <w:proofErr w:type="spellEnd"/>
            <w:r>
              <w:rPr>
                <w:sz w:val="22"/>
              </w:rPr>
              <w:t xml:space="preserve"> Амина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Щиголева</w:t>
            </w:r>
            <w:proofErr w:type="spellEnd"/>
            <w:r>
              <w:rPr>
                <w:sz w:val="22"/>
              </w:rPr>
              <w:t xml:space="preserve"> Оливия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Дашеев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Ардан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Дылыкова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Арюна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38505F" w:rsidTr="0038505F">
        <w:trPr>
          <w:trHeight w:val="2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5F" w:rsidRDefault="0038505F">
            <w:pPr>
              <w:spacing w:after="0" w:line="259" w:lineRule="auto"/>
              <w:ind w:left="0" w:right="24" w:firstLine="0"/>
              <w:jc w:val="center"/>
              <w:rPr>
                <w:sz w:val="22"/>
              </w:rPr>
            </w:pPr>
          </w:p>
        </w:tc>
      </w:tr>
    </w:tbl>
    <w:p w:rsidR="00404F47" w:rsidRDefault="00404F47">
      <w:pPr>
        <w:spacing w:after="272" w:line="259" w:lineRule="auto"/>
        <w:ind w:left="0" w:right="0" w:firstLine="0"/>
        <w:jc w:val="left"/>
        <w:rPr>
          <w:sz w:val="28"/>
        </w:rPr>
      </w:pPr>
    </w:p>
    <w:p w:rsidR="00404F47" w:rsidRDefault="00404F47">
      <w:pPr>
        <w:spacing w:after="272" w:line="259" w:lineRule="auto"/>
        <w:ind w:left="0" w:right="0" w:firstLine="0"/>
        <w:jc w:val="left"/>
        <w:rPr>
          <w:sz w:val="28"/>
        </w:rPr>
      </w:pPr>
    </w:p>
    <w:p w:rsidR="00404F47" w:rsidRDefault="00404F47">
      <w:pPr>
        <w:spacing w:after="272" w:line="259" w:lineRule="auto"/>
        <w:ind w:left="0" w:right="0" w:firstLine="0"/>
        <w:jc w:val="left"/>
        <w:rPr>
          <w:sz w:val="28"/>
        </w:rPr>
      </w:pPr>
    </w:p>
    <w:p w:rsidR="00A50A19" w:rsidRDefault="00404F47">
      <w:pPr>
        <w:spacing w:after="272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50A19" w:rsidRDefault="00A50A19">
      <w:pPr>
        <w:spacing w:after="0" w:line="259" w:lineRule="auto"/>
        <w:ind w:left="-5" w:right="0"/>
        <w:jc w:val="left"/>
      </w:pPr>
    </w:p>
    <w:p w:rsidR="00404F47" w:rsidRDefault="00404F47">
      <w:pPr>
        <w:spacing w:after="22" w:line="259" w:lineRule="auto"/>
        <w:ind w:left="3916" w:right="4213"/>
        <w:jc w:val="center"/>
        <w:rPr>
          <w:b/>
          <w:sz w:val="28"/>
        </w:rPr>
      </w:pPr>
    </w:p>
    <w:p w:rsidR="00404F47" w:rsidRDefault="00404F47">
      <w:pPr>
        <w:spacing w:after="22" w:line="259" w:lineRule="auto"/>
        <w:ind w:left="3916" w:right="4213"/>
        <w:jc w:val="center"/>
        <w:rPr>
          <w:b/>
          <w:sz w:val="28"/>
        </w:rPr>
      </w:pPr>
    </w:p>
    <w:p w:rsidR="00F76969" w:rsidRDefault="00F76969">
      <w:pPr>
        <w:spacing w:after="22" w:line="259" w:lineRule="auto"/>
        <w:ind w:left="3916" w:right="4213"/>
        <w:jc w:val="center"/>
        <w:rPr>
          <w:b/>
          <w:sz w:val="28"/>
        </w:rPr>
      </w:pPr>
    </w:p>
    <w:p w:rsidR="00F76969" w:rsidRDefault="00F76969">
      <w:pPr>
        <w:spacing w:after="22" w:line="259" w:lineRule="auto"/>
        <w:ind w:left="3916" w:right="4213"/>
        <w:jc w:val="center"/>
        <w:rPr>
          <w:b/>
          <w:sz w:val="28"/>
        </w:rPr>
      </w:pPr>
    </w:p>
    <w:p w:rsidR="00F76969" w:rsidRDefault="00F76969">
      <w:pPr>
        <w:spacing w:after="22" w:line="259" w:lineRule="auto"/>
        <w:ind w:left="3916" w:right="4213"/>
        <w:jc w:val="center"/>
        <w:rPr>
          <w:b/>
          <w:sz w:val="28"/>
        </w:rPr>
      </w:pPr>
    </w:p>
    <w:p w:rsidR="00A50A19" w:rsidRDefault="0038505F" w:rsidP="0038505F">
      <w:pPr>
        <w:spacing w:after="22" w:line="259" w:lineRule="auto"/>
        <w:ind w:left="0" w:right="4213" w:firstLine="0"/>
      </w:pPr>
      <w:r>
        <w:rPr>
          <w:b/>
          <w:sz w:val="28"/>
        </w:rPr>
        <w:lastRenderedPageBreak/>
        <w:t xml:space="preserve">                                      </w:t>
      </w:r>
      <w:r w:rsidR="00404F47">
        <w:rPr>
          <w:b/>
          <w:sz w:val="28"/>
        </w:rPr>
        <w:t xml:space="preserve">Образовательная область «Познавательное развитие» </w:t>
      </w:r>
      <w:r w:rsidR="00404F47">
        <w:rPr>
          <w:sz w:val="28"/>
        </w:rPr>
        <w:t>1 младшая группа</w:t>
      </w:r>
      <w:r w:rsidR="00404F47">
        <w:rPr>
          <w:b/>
          <w:sz w:val="28"/>
        </w:rPr>
        <w:t xml:space="preserve"> </w:t>
      </w:r>
    </w:p>
    <w:tbl>
      <w:tblPr>
        <w:tblStyle w:val="TableGrid"/>
        <w:tblW w:w="15566" w:type="dxa"/>
        <w:tblInd w:w="-903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1621"/>
        <w:gridCol w:w="906"/>
        <w:gridCol w:w="1592"/>
        <w:gridCol w:w="1572"/>
        <w:gridCol w:w="1468"/>
        <w:gridCol w:w="1714"/>
        <w:gridCol w:w="1394"/>
        <w:gridCol w:w="1365"/>
        <w:gridCol w:w="1420"/>
        <w:gridCol w:w="1776"/>
        <w:gridCol w:w="738"/>
      </w:tblGrid>
      <w:tr w:rsidR="00A50A19">
        <w:trPr>
          <w:trHeight w:val="2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15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A50A19" w:rsidRDefault="00404F4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19" w:line="259" w:lineRule="auto"/>
              <w:ind w:left="0" w:right="101" w:firstLine="0"/>
              <w:jc w:val="center"/>
            </w:pPr>
            <w:r>
              <w:rPr>
                <w:sz w:val="22"/>
              </w:rPr>
              <w:t xml:space="preserve">№ </w:t>
            </w:r>
          </w:p>
          <w:p w:rsidR="00A50A19" w:rsidRDefault="00404F47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группы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Знает свое имя. Называет предметы ближайшего </w:t>
            </w:r>
          </w:p>
          <w:p w:rsidR="00A50A19" w:rsidRDefault="00404F47">
            <w:pPr>
              <w:spacing w:after="6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окружения,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имена </w:t>
            </w:r>
            <w:r>
              <w:rPr>
                <w:sz w:val="22"/>
              </w:rPr>
              <w:tab/>
              <w:t xml:space="preserve">членов своей семьи и воспитателей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Осуществляет   перенос       </w:t>
            </w:r>
          </w:p>
          <w:p w:rsidR="00A50A19" w:rsidRDefault="00404F47">
            <w:pPr>
              <w:spacing w:after="20" w:line="259" w:lineRule="auto"/>
              <w:ind w:left="0" w:right="113" w:firstLine="0"/>
              <w:jc w:val="center"/>
            </w:pPr>
            <w:r>
              <w:rPr>
                <w:sz w:val="22"/>
              </w:rPr>
              <w:t xml:space="preserve">действий с </w:t>
            </w:r>
          </w:p>
          <w:p w:rsidR="00A50A19" w:rsidRDefault="00404F47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объекта на </w:t>
            </w:r>
            <w:proofErr w:type="spellStart"/>
            <w:r>
              <w:rPr>
                <w:sz w:val="22"/>
              </w:rPr>
              <w:t>объ</w:t>
            </w:r>
            <w:proofErr w:type="spellEnd"/>
            <w:r>
              <w:rPr>
                <w:sz w:val="22"/>
              </w:rPr>
              <w:t>-</w:t>
            </w:r>
          </w:p>
          <w:p w:rsidR="00A50A19" w:rsidRDefault="00404F47">
            <w:pPr>
              <w:spacing w:after="0" w:line="259" w:lineRule="auto"/>
              <w:ind w:left="11" w:right="0" w:hanging="11"/>
              <w:jc w:val="center"/>
            </w:pPr>
            <w:proofErr w:type="spellStart"/>
            <w:r>
              <w:rPr>
                <w:sz w:val="22"/>
              </w:rPr>
              <w:t>ект</w:t>
            </w:r>
            <w:proofErr w:type="spellEnd"/>
            <w:r>
              <w:rPr>
                <w:sz w:val="22"/>
              </w:rPr>
              <w:t>, использует   предметы</w:t>
            </w:r>
            <w:r w:rsidR="006D64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заместители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106" w:firstLine="0"/>
            </w:pPr>
            <w:r>
              <w:rPr>
                <w:sz w:val="22"/>
              </w:rPr>
              <w:t xml:space="preserve">Узнает и называет игрушки, некоторых домашних и диких животных, некоторые овощи и фрукты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Имеет элементарные </w:t>
            </w:r>
          </w:p>
          <w:p w:rsidR="00A50A19" w:rsidRDefault="00404F47">
            <w:pPr>
              <w:spacing w:after="24" w:line="256" w:lineRule="auto"/>
              <w:ind w:left="0" w:right="99" w:firstLine="0"/>
            </w:pPr>
            <w:r>
              <w:rPr>
                <w:sz w:val="22"/>
              </w:rPr>
              <w:t xml:space="preserve">представления о сезонных явлениях, смене </w:t>
            </w:r>
          </w:p>
          <w:p w:rsidR="00A50A19" w:rsidRDefault="00404F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дня и ночи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Узнает шар и куб, называет   размер </w:t>
            </w:r>
          </w:p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(большой— маленький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24" w:right="0" w:firstLine="48"/>
              <w:jc w:val="left"/>
            </w:pPr>
            <w:r>
              <w:rPr>
                <w:sz w:val="22"/>
              </w:rPr>
              <w:t xml:space="preserve">Группирует однородные предметы, выделяет      один и много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tabs>
                <w:tab w:val="right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Умеет </w:t>
            </w:r>
            <w:r>
              <w:rPr>
                <w:sz w:val="22"/>
              </w:rPr>
              <w:tab/>
              <w:t xml:space="preserve">по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словесному указанию взрослого находить предметы по назначению, цвету, размеру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Проявляет </w:t>
            </w:r>
          </w:p>
          <w:p w:rsidR="00A50A19" w:rsidRDefault="00404F47">
            <w:pPr>
              <w:spacing w:after="30" w:line="250" w:lineRule="auto"/>
              <w:ind w:left="0" w:right="104" w:firstLine="0"/>
            </w:pPr>
            <w:r>
              <w:rPr>
                <w:sz w:val="22"/>
              </w:rPr>
              <w:t xml:space="preserve">интерес к книгам, к рассматриванию </w:t>
            </w:r>
          </w:p>
          <w:p w:rsidR="00A50A19" w:rsidRDefault="00404F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иллюстраций </w:t>
            </w:r>
          </w:p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Итого</w:t>
            </w:r>
          </w:p>
          <w:p w:rsidR="00A50A19" w:rsidRDefault="00404F47">
            <w:pPr>
              <w:spacing w:after="0" w:line="259" w:lineRule="auto"/>
              <w:ind w:left="0" w:right="213" w:firstLine="0"/>
              <w:jc w:val="right"/>
            </w:pPr>
            <w:r>
              <w:rPr>
                <w:sz w:val="22"/>
              </w:rPr>
              <w:t xml:space="preserve">вый    </w:t>
            </w:r>
          </w:p>
          <w:p w:rsidR="00A50A19" w:rsidRDefault="00404F47">
            <w:pPr>
              <w:spacing w:after="17" w:line="259" w:lineRule="auto"/>
              <w:ind w:left="38" w:right="0" w:firstLine="0"/>
              <w:jc w:val="left"/>
            </w:pPr>
            <w:r>
              <w:rPr>
                <w:sz w:val="22"/>
              </w:rPr>
              <w:t>показ</w:t>
            </w:r>
          </w:p>
          <w:p w:rsidR="00A50A19" w:rsidRDefault="00404F47">
            <w:pPr>
              <w:spacing w:after="0" w:line="259" w:lineRule="auto"/>
              <w:ind w:left="48" w:right="0" w:firstLine="0"/>
              <w:jc w:val="left"/>
            </w:pPr>
            <w:proofErr w:type="spellStart"/>
            <w:r>
              <w:rPr>
                <w:sz w:val="22"/>
              </w:rPr>
              <w:t>атель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A50A19" w:rsidRDefault="00404F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50A19">
        <w:trPr>
          <w:trHeight w:val="2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769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>1</w:t>
            </w:r>
            <w:r w:rsidR="00404F47"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Абросимов Алексей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 w:rsidP="006D644F">
            <w:pPr>
              <w:spacing w:after="0" w:line="259" w:lineRule="auto"/>
              <w:ind w:left="0" w:right="46" w:firstLine="0"/>
            </w:pPr>
            <w:r>
              <w:rPr>
                <w:sz w:val="22"/>
              </w:rPr>
              <w:t xml:space="preserve"> </w:t>
            </w:r>
            <w:r w:rsidR="00404F47">
              <w:rPr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2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59414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>3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717CE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2,1</w:t>
            </w:r>
            <w:r w:rsidR="00404F47">
              <w:rPr>
                <w:sz w:val="22"/>
              </w:rPr>
              <w:t xml:space="preserve"> </w:t>
            </w:r>
          </w:p>
        </w:tc>
      </w:tr>
      <w:tr w:rsidR="00A50A19">
        <w:trPr>
          <w:trHeight w:val="2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2</w:t>
            </w:r>
            <w:r w:rsidR="00594143">
              <w:rPr>
                <w:sz w:val="22"/>
              </w:rPr>
              <w:t xml:space="preserve"> Воронин Мирон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 w:rsidP="006D644F">
            <w:pPr>
              <w:spacing w:after="0" w:line="259" w:lineRule="auto"/>
              <w:ind w:left="0" w:right="46" w:firstLine="0"/>
            </w:pPr>
            <w:r>
              <w:rPr>
                <w:sz w:val="22"/>
              </w:rPr>
              <w:t xml:space="preserve"> </w:t>
            </w:r>
            <w:r w:rsidR="00404F47">
              <w:rPr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  <w:r w:rsidR="00717CE6">
              <w:rPr>
                <w:sz w:val="22"/>
              </w:rPr>
              <w:t>2,1</w:t>
            </w:r>
          </w:p>
        </w:tc>
      </w:tr>
      <w:tr w:rsidR="00A50A1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F76969">
              <w:rPr>
                <w:sz w:val="22"/>
              </w:rPr>
              <w:t>3</w:t>
            </w:r>
            <w:r w:rsidR="00594143">
              <w:rPr>
                <w:sz w:val="22"/>
              </w:rPr>
              <w:t>Горбачёва Марьяна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>
            <w:pPr>
              <w:spacing w:after="0" w:line="259" w:lineRule="auto"/>
              <w:ind w:left="101" w:right="0" w:firstLine="0"/>
              <w:jc w:val="left"/>
            </w:pPr>
            <w:r>
              <w:t>25</w:t>
            </w:r>
          </w:p>
          <w:p w:rsidR="00A50A19" w:rsidRDefault="006D644F" w:rsidP="006D644F">
            <w:pPr>
              <w:spacing w:after="0" w:line="259" w:lineRule="auto"/>
              <w:ind w:left="0" w:right="46" w:firstLine="0"/>
            </w:pPr>
            <w:r>
              <w:rPr>
                <w:sz w:val="22"/>
              </w:rPr>
              <w:t xml:space="preserve">  25</w:t>
            </w:r>
            <w:r w:rsidR="00404F47"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 </w:t>
            </w:r>
            <w:r w:rsidR="00594143"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  <w:r w:rsidR="00717CE6">
              <w:rPr>
                <w:sz w:val="22"/>
              </w:rPr>
              <w:t>2,0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Жигмитова</w:t>
            </w:r>
            <w:proofErr w:type="spellEnd"/>
            <w:r w:rsidR="00594143">
              <w:rPr>
                <w:sz w:val="22"/>
              </w:rPr>
              <w:t xml:space="preserve"> Софья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Загузин</w:t>
            </w:r>
            <w:proofErr w:type="spellEnd"/>
            <w:r w:rsidR="00594143">
              <w:rPr>
                <w:sz w:val="22"/>
              </w:rPr>
              <w:t xml:space="preserve"> Илья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Исматов</w:t>
            </w:r>
            <w:proofErr w:type="spellEnd"/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Идрис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Колодин</w:t>
            </w:r>
            <w:proofErr w:type="spellEnd"/>
            <w:r w:rsidR="00594143">
              <w:rPr>
                <w:sz w:val="22"/>
              </w:rPr>
              <w:t xml:space="preserve"> Борис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594143">
              <w:rPr>
                <w:sz w:val="22"/>
              </w:rPr>
              <w:t xml:space="preserve"> Кукшинова Валерия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 w:rsidP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594143">
              <w:rPr>
                <w:sz w:val="22"/>
              </w:rPr>
              <w:t xml:space="preserve"> Морозов Лука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Нимацыренов</w:t>
            </w:r>
            <w:proofErr w:type="spellEnd"/>
            <w:r w:rsidR="00594143">
              <w:rPr>
                <w:sz w:val="22"/>
              </w:rPr>
              <w:t xml:space="preserve"> Владислав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F7696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F7696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Раднаев</w:t>
            </w:r>
            <w:proofErr w:type="spellEnd"/>
            <w:r w:rsidR="00594143">
              <w:rPr>
                <w:sz w:val="22"/>
              </w:rPr>
              <w:t xml:space="preserve"> Давид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69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 w:rsidR="006D644F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6D644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Цыремпилова</w:t>
            </w:r>
            <w:proofErr w:type="spellEnd"/>
            <w:r w:rsidR="00594143">
              <w:rPr>
                <w:sz w:val="22"/>
              </w:rPr>
              <w:t xml:space="preserve"> Урсула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F14B15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6D644F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6D644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Шарастепанова</w:t>
            </w:r>
            <w:proofErr w:type="spellEnd"/>
            <w:r w:rsidR="00594143">
              <w:rPr>
                <w:sz w:val="22"/>
              </w:rPr>
              <w:t xml:space="preserve"> </w:t>
            </w:r>
            <w:proofErr w:type="spellStart"/>
            <w:r w:rsidR="00594143">
              <w:rPr>
                <w:sz w:val="22"/>
              </w:rPr>
              <w:t>Аяна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6D644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594143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F14B15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F" w:rsidRDefault="00717CE6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Санжиев</w:t>
            </w:r>
            <w:proofErr w:type="spellEnd"/>
            <w:r>
              <w:rPr>
                <w:sz w:val="22"/>
              </w:rPr>
              <w:t xml:space="preserve"> Паша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Ким </w:t>
            </w:r>
            <w:proofErr w:type="spellStart"/>
            <w:r>
              <w:rPr>
                <w:sz w:val="22"/>
              </w:rPr>
              <w:t>Долгор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Галсанова</w:t>
            </w:r>
            <w:proofErr w:type="spellEnd"/>
            <w:r>
              <w:rPr>
                <w:sz w:val="22"/>
              </w:rPr>
              <w:t xml:space="preserve"> Амина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  <w:p w:rsidR="0038505F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Щиголева</w:t>
            </w:r>
            <w:proofErr w:type="spellEnd"/>
            <w:r>
              <w:rPr>
                <w:sz w:val="22"/>
              </w:rPr>
              <w:t xml:space="preserve"> Оливия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38505F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Дашеев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Ардан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 w:rsidR="004F50BE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38505F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Дылокова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Арюна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38505F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</w:tr>
    </w:tbl>
    <w:p w:rsidR="00A50A19" w:rsidRDefault="00404F47">
      <w:pPr>
        <w:spacing w:after="0" w:line="425" w:lineRule="auto"/>
        <w:ind w:left="0" w:right="14980" w:firstLine="0"/>
      </w:pPr>
      <w:r>
        <w:rPr>
          <w:sz w:val="28"/>
        </w:rPr>
        <w:t xml:space="preserve">  </w:t>
      </w: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F14B15" w:rsidRDefault="00F14B15">
      <w:pPr>
        <w:spacing w:after="22" w:line="259" w:lineRule="auto"/>
        <w:ind w:right="373"/>
        <w:jc w:val="center"/>
        <w:rPr>
          <w:b/>
          <w:sz w:val="28"/>
        </w:rPr>
      </w:pPr>
    </w:p>
    <w:p w:rsidR="00A50A19" w:rsidRDefault="00AE3345" w:rsidP="00AE3345">
      <w:pPr>
        <w:spacing w:after="22" w:line="259" w:lineRule="auto"/>
        <w:ind w:left="0" w:right="373" w:firstLine="0"/>
      </w:pPr>
      <w:r>
        <w:rPr>
          <w:b/>
          <w:sz w:val="28"/>
        </w:rPr>
        <w:t xml:space="preserve">                                              </w:t>
      </w:r>
      <w:r w:rsidR="00404F47">
        <w:rPr>
          <w:b/>
          <w:sz w:val="28"/>
        </w:rPr>
        <w:t xml:space="preserve">Образовательная область «Речевое развитие» </w:t>
      </w:r>
    </w:p>
    <w:p w:rsidR="00A50A19" w:rsidRDefault="00404F47">
      <w:pPr>
        <w:numPr>
          <w:ilvl w:val="0"/>
          <w:numId w:val="11"/>
        </w:numPr>
        <w:spacing w:after="0" w:line="259" w:lineRule="auto"/>
        <w:ind w:right="0" w:hanging="21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1186815</wp:posOffset>
                </wp:positionV>
                <wp:extent cx="3175" cy="5541010"/>
                <wp:effectExtent l="0" t="0" r="0" b="0"/>
                <wp:wrapSquare wrapText="bothSides"/>
                <wp:docPr id="78965" name="Group 78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5541010"/>
                          <a:chOff x="0" y="0"/>
                          <a:chExt cx="3175" cy="5541010"/>
                        </a:xfrm>
                      </wpg:grpSpPr>
                      <wps:wsp>
                        <wps:cNvPr id="6410" name="Shape 6410"/>
                        <wps:cNvSpPr/>
                        <wps:spPr>
                          <a:xfrm>
                            <a:off x="0" y="0"/>
                            <a:ext cx="0" cy="554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1010">
                                <a:moveTo>
                                  <a:pt x="0" y="0"/>
                                </a:moveTo>
                                <a:lnTo>
                                  <a:pt x="0" y="5541010"/>
                                </a:lnTo>
                              </a:path>
                            </a:pathLst>
                          </a:custGeom>
                          <a:ln w="31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97EBC" id="Group 78965" o:spid="_x0000_s1026" style="position:absolute;margin-left:.25pt;margin-top:93.45pt;width:.25pt;height:436.3pt;z-index:251658240;mso-position-horizontal-relative:page;mso-position-vertical-relative:page" coordsize="31,5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">
                <v:shape id="Shape 6410" o:spid="_x0000_s1027" style="position:absolute;width:0;height:55410;visibility:visible;mso-wrap-style:square;v-text-anchor:top" coordsize="0,554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2asMA&#10;AADdAAAADwAAAGRycy9kb3ducmV2LnhtbERPy4rCMBTdD/gP4QpuBk2V8UFtlKEw4Gpw1I27S3P7&#10;wOamNtFWv94shFkezjvZ9qYWd2pdZVnBdBKBIM6srrhQcDr+jFcgnEfWWFsmBQ9ysN0MPhKMte34&#10;j+4HX4gQwi5GBaX3TSyly0oy6Ca2IQ5cbluDPsC2kLrFLoSbWs6iaCENVhwaSmwoLSm7HG5GQXqd&#10;H3f58/PW7VP365d6jun+rNRo2H+vQXjq/b/47d5pBYuvadgf3oQn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u2asMAAADdAAAADwAAAAAAAAAAAAAAAACYAgAAZHJzL2Rv&#10;d25yZXYueG1sUEsFBgAAAAAEAAQA9QAAAIgDAAAAAA==&#10;" path="m,l,5541010e" filled="f" strokeweight=".25pt">
                  <v:stroke endcap="round"/>
                  <v:path arrowok="t" textboxrect="0,0,0,554101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</w:rPr>
        <w:t>младшая группа</w:t>
      </w: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621"/>
        <w:gridCol w:w="960"/>
        <w:gridCol w:w="2543"/>
        <w:gridCol w:w="2760"/>
        <w:gridCol w:w="2492"/>
        <w:gridCol w:w="3036"/>
        <w:gridCol w:w="1871"/>
      </w:tblGrid>
      <w:tr w:rsidR="00A50A19">
        <w:trPr>
          <w:trHeight w:val="11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18" w:line="259" w:lineRule="auto"/>
              <w:ind w:left="115" w:right="0" w:firstLine="0"/>
              <w:jc w:val="left"/>
            </w:pPr>
            <w:r>
              <w:t xml:space="preserve">№ </w:t>
            </w:r>
          </w:p>
          <w:p w:rsidR="00A50A19" w:rsidRDefault="00404F47">
            <w:pPr>
              <w:spacing w:after="0" w:line="259" w:lineRule="auto"/>
              <w:ind w:left="72" w:right="0" w:firstLine="0"/>
              <w:jc w:val="left"/>
            </w:pPr>
            <w:r>
              <w:t xml:space="preserve">п/п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22" w:line="259" w:lineRule="auto"/>
              <w:ind w:left="0" w:right="62" w:firstLine="0"/>
              <w:jc w:val="center"/>
            </w:pPr>
            <w:r>
              <w:t xml:space="preserve">№ </w:t>
            </w:r>
          </w:p>
          <w:p w:rsidR="00A50A19" w:rsidRDefault="00404F47">
            <w:pPr>
              <w:spacing w:after="0" w:line="259" w:lineRule="auto"/>
              <w:ind w:left="0" w:right="0" w:firstLine="0"/>
            </w:pPr>
            <w:r>
              <w:t xml:space="preserve">группы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480" w:right="0" w:hanging="475"/>
              <w:jc w:val="left"/>
            </w:pPr>
            <w:r>
              <w:t xml:space="preserve">Сопровождает   речью   игровые и бытовые действия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По просьбе взрослого проговаривает слова, небольшие фразы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41" w:line="240" w:lineRule="auto"/>
              <w:ind w:left="67" w:right="0" w:firstLine="0"/>
            </w:pPr>
            <w:r>
              <w:t xml:space="preserve">Отвечает на простейшие вопросы («Кто?», </w:t>
            </w:r>
          </w:p>
          <w:p w:rsidR="00A50A19" w:rsidRDefault="00404F47">
            <w:pPr>
              <w:spacing w:after="0" w:line="259" w:lineRule="auto"/>
              <w:ind w:left="67" w:right="0" w:firstLine="0"/>
              <w:jc w:val="left"/>
            </w:pPr>
            <w:r>
              <w:t xml:space="preserve">«Что?», «Что делает?») </w:t>
            </w:r>
          </w:p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0" w:firstLine="0"/>
              <w:jc w:val="left"/>
            </w:pPr>
            <w:r>
              <w:t xml:space="preserve">Может </w:t>
            </w:r>
            <w:r>
              <w:tab/>
              <w:t xml:space="preserve">рассказать </w:t>
            </w:r>
            <w:r>
              <w:tab/>
              <w:t xml:space="preserve">об изображенном на картинке, об игрушке, о событии из личного опыта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79" w:lineRule="auto"/>
              <w:ind w:left="0" w:right="0" w:firstLine="0"/>
              <w:jc w:val="center"/>
            </w:pPr>
            <w:r>
              <w:t xml:space="preserve">Итоговый    показатель </w:t>
            </w:r>
          </w:p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A50A19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 w:rsidR="00404F47">
              <w:t xml:space="preserve"> </w:t>
            </w:r>
            <w:r w:rsidR="00F14B15">
              <w:rPr>
                <w:sz w:val="22"/>
              </w:rPr>
              <w:t>Абросимов Алексей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  <w:p w:rsidR="00A50A19" w:rsidRDefault="00404F47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14B15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  <w:r w:rsidR="00404F4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  <w:r w:rsidR="00404F47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  <w:r w:rsidR="00404F47"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A702D2">
            <w:pPr>
              <w:spacing w:after="0" w:line="259" w:lineRule="auto"/>
              <w:ind w:left="0" w:right="0" w:firstLine="0"/>
              <w:jc w:val="center"/>
            </w:pPr>
            <w:r>
              <w:t>2,1</w:t>
            </w:r>
          </w:p>
        </w:tc>
      </w:tr>
      <w:tr w:rsidR="00A50A19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  <w:r w:rsidR="006D644F">
              <w:t>2</w:t>
            </w:r>
            <w:r w:rsidR="00F14B15">
              <w:rPr>
                <w:sz w:val="22"/>
              </w:rPr>
              <w:t xml:space="preserve"> Воронин Мирон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6D644F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  <w:r w:rsidR="00404F47">
              <w:t xml:space="preserve"> </w:t>
            </w:r>
          </w:p>
          <w:p w:rsidR="00A50A19" w:rsidRDefault="00404F47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F14B15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  <w:r w:rsidR="00E01FBB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  <w:r w:rsidR="00E01FBB"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="00A702D2">
              <w:t>2,1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3</w:t>
            </w:r>
            <w:r>
              <w:rPr>
                <w:sz w:val="22"/>
              </w:rPr>
              <w:t xml:space="preserve"> Горбачёва Марьяна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2,1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Жигмитова</w:t>
            </w:r>
            <w:proofErr w:type="spellEnd"/>
            <w:r>
              <w:rPr>
                <w:sz w:val="22"/>
              </w:rPr>
              <w:t xml:space="preserve"> Софья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Загузин</w:t>
            </w:r>
            <w:proofErr w:type="spellEnd"/>
            <w:r>
              <w:rPr>
                <w:sz w:val="22"/>
              </w:rPr>
              <w:t xml:space="preserve"> Илья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2,1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Исматов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Идрис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Колодин</w:t>
            </w:r>
            <w:proofErr w:type="spellEnd"/>
            <w:r>
              <w:rPr>
                <w:sz w:val="22"/>
              </w:rPr>
              <w:t xml:space="preserve"> Борис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8</w:t>
            </w:r>
            <w:r>
              <w:rPr>
                <w:sz w:val="22"/>
              </w:rPr>
              <w:t xml:space="preserve"> Кукшинова Валерия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9</w:t>
            </w:r>
            <w:r>
              <w:rPr>
                <w:sz w:val="22"/>
              </w:rPr>
              <w:t xml:space="preserve"> Морозов Лука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2.1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10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Нимацыренов</w:t>
            </w:r>
            <w:proofErr w:type="spellEnd"/>
            <w:r>
              <w:rPr>
                <w:sz w:val="22"/>
              </w:rPr>
              <w:t xml:space="preserve"> Владислав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11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Раднаев</w:t>
            </w:r>
            <w:proofErr w:type="spellEnd"/>
            <w:r>
              <w:rPr>
                <w:sz w:val="22"/>
              </w:rPr>
              <w:t xml:space="preserve"> Давид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lastRenderedPageBreak/>
              <w:t>12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Цыремпилова</w:t>
            </w:r>
            <w:proofErr w:type="spellEnd"/>
            <w:r>
              <w:rPr>
                <w:sz w:val="22"/>
              </w:rPr>
              <w:t xml:space="preserve"> Урсула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13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Шарастепанова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Аяна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E01FBB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A702D2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14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Санжиев</w:t>
            </w:r>
            <w:proofErr w:type="spellEnd"/>
            <w:r>
              <w:t xml:space="preserve"> Павел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F14B1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F14B15">
            <w:pPr>
              <w:spacing w:after="0" w:line="259" w:lineRule="auto"/>
              <w:ind w:left="0" w:firstLine="0"/>
              <w:jc w:val="center"/>
            </w:pPr>
            <w:r>
              <w:t>15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r>
              <w:t xml:space="preserve">Ким </w:t>
            </w:r>
            <w:proofErr w:type="spellStart"/>
            <w:r>
              <w:t>Долгор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15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4F50BE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firstLine="0"/>
              <w:jc w:val="center"/>
            </w:pPr>
            <w:r>
              <w:t>16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Галсанова</w:t>
            </w:r>
            <w:proofErr w:type="spellEnd"/>
            <w:r>
              <w:t xml:space="preserve"> Амина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4F50BE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firstLine="0"/>
              <w:jc w:val="center"/>
            </w:pPr>
            <w:r>
              <w:t>17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Щиголева</w:t>
            </w:r>
            <w:proofErr w:type="spellEnd"/>
            <w:r>
              <w:t xml:space="preserve"> Оливия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4F50BE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firstLine="0"/>
              <w:jc w:val="center"/>
            </w:pPr>
            <w:r>
              <w:t>18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Дашеев</w:t>
            </w:r>
            <w:proofErr w:type="spellEnd"/>
            <w:r>
              <w:t xml:space="preserve"> </w:t>
            </w:r>
            <w:proofErr w:type="spellStart"/>
            <w:r>
              <w:t>Ардан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4F50BE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firstLine="0"/>
              <w:jc w:val="center"/>
            </w:pPr>
            <w:r>
              <w:t>19</w:t>
            </w:r>
          </w:p>
          <w:p w:rsidR="004F50BE" w:rsidRDefault="004F50B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Дылыкова</w:t>
            </w:r>
            <w:proofErr w:type="spellEnd"/>
            <w:r>
              <w:t xml:space="preserve"> </w:t>
            </w:r>
            <w:proofErr w:type="spellStart"/>
            <w:r>
              <w:t>Арюна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5" w:right="0" w:firstLine="0"/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BE" w:rsidRDefault="004F50BE">
            <w:pPr>
              <w:spacing w:after="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A50A19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72" w:right="0" w:firstLine="0"/>
              <w:jc w:val="left"/>
            </w:pPr>
            <w:r>
              <w:t xml:space="preserve">Итого </w:t>
            </w:r>
          </w:p>
          <w:p w:rsidR="00A50A19" w:rsidRDefault="00404F47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19" w:rsidRDefault="00404F47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A50A19" w:rsidRDefault="00404F47">
      <w:pPr>
        <w:spacing w:after="0" w:line="425" w:lineRule="auto"/>
        <w:ind w:left="0" w:right="14980" w:firstLine="0"/>
        <w:jc w:val="left"/>
      </w:pPr>
      <w:r>
        <w:rPr>
          <w:sz w:val="28"/>
        </w:rPr>
        <w:t xml:space="preserve">  </w:t>
      </w: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E01FBB" w:rsidRDefault="00E01FBB">
      <w:pPr>
        <w:spacing w:after="22" w:line="259" w:lineRule="auto"/>
        <w:ind w:right="373"/>
        <w:jc w:val="center"/>
        <w:rPr>
          <w:b/>
          <w:sz w:val="28"/>
        </w:rPr>
      </w:pPr>
    </w:p>
    <w:p w:rsidR="00A50A19" w:rsidRDefault="00E01FBB">
      <w:pPr>
        <w:spacing w:after="22" w:line="259" w:lineRule="auto"/>
        <w:ind w:right="373"/>
        <w:jc w:val="center"/>
      </w:pPr>
      <w:r>
        <w:rPr>
          <w:b/>
          <w:sz w:val="28"/>
        </w:rPr>
        <w:t xml:space="preserve">                                     </w:t>
      </w:r>
      <w:r w:rsidR="00404F47">
        <w:rPr>
          <w:b/>
          <w:sz w:val="28"/>
        </w:rPr>
        <w:t xml:space="preserve">Образовательная область «Художественно-эстетическое развитие» </w:t>
      </w:r>
    </w:p>
    <w:p w:rsidR="00A50A19" w:rsidRDefault="00404F47">
      <w:pPr>
        <w:spacing w:after="0" w:line="259" w:lineRule="auto"/>
        <w:ind w:left="-5" w:right="0"/>
        <w:jc w:val="left"/>
      </w:pPr>
      <w:r>
        <w:rPr>
          <w:i/>
          <w:sz w:val="28"/>
        </w:rPr>
        <w:t>Худ</w:t>
      </w:r>
      <w:r w:rsidR="004F50BE">
        <w:rPr>
          <w:i/>
          <w:sz w:val="28"/>
        </w:rPr>
        <w:t xml:space="preserve">ожественно-творческое развитие </w:t>
      </w:r>
      <w:r>
        <w:rPr>
          <w:sz w:val="28"/>
        </w:rPr>
        <w:t xml:space="preserve">(вариативная часть, составлена по </w:t>
      </w:r>
      <w:proofErr w:type="spellStart"/>
      <w:r>
        <w:rPr>
          <w:sz w:val="28"/>
        </w:rPr>
        <w:t>И.В.Лыковой</w:t>
      </w:r>
      <w:proofErr w:type="spellEnd"/>
      <w:r>
        <w:rPr>
          <w:sz w:val="28"/>
        </w:rPr>
        <w:t xml:space="preserve">) </w:t>
      </w:r>
    </w:p>
    <w:p w:rsidR="00A50A19" w:rsidRDefault="00404F4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A50A19" w:rsidRDefault="00404F47">
      <w:pPr>
        <w:spacing w:after="205" w:line="259" w:lineRule="auto"/>
        <w:ind w:left="-778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9514938" cy="4937760"/>
            <wp:effectExtent l="0" t="0" r="0" b="0"/>
            <wp:docPr id="86567" name="Picture 86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7" name="Picture 865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493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A19" w:rsidRDefault="00404F47">
      <w:pPr>
        <w:spacing w:after="108" w:line="259" w:lineRule="auto"/>
        <w:ind w:left="-437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9547860" cy="3688080"/>
            <wp:effectExtent l="0" t="0" r="0" b="7620"/>
            <wp:docPr id="86569" name="Picture 8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" name="Picture 86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2790" cy="368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A19" w:rsidRDefault="00404F47">
      <w:pPr>
        <w:pStyle w:val="2"/>
        <w:spacing w:after="60"/>
        <w:ind w:left="226"/>
      </w:pPr>
      <w:r>
        <w:t xml:space="preserve">1 младшей группы </w:t>
      </w:r>
    </w:p>
    <w:p w:rsidR="00A50A19" w:rsidRDefault="00404F47">
      <w:pPr>
        <w:spacing w:after="44"/>
        <w:ind w:left="0" w:right="380" w:firstLine="216"/>
      </w:pPr>
      <w:r>
        <w:rPr>
          <w:b/>
          <w:i/>
        </w:rPr>
        <w:t xml:space="preserve">Высокий уровень </w:t>
      </w:r>
      <w:r>
        <w:rPr>
          <w:i/>
        </w:rPr>
        <w:t xml:space="preserve">- </w:t>
      </w:r>
      <w:r>
        <w:t xml:space="preserve">в рисовании, лепке, аппликации, конструировании ребенок увлеченно и с интересом создает изображения и при этом выражает свое отношение к ним; с увлечением рассматривает книжные иллюстрации и предметы декоративно-прикладного искусства; замечает красивое в природе, искусстве и в быту (в игрушках, одежде, упаковке и др.). </w:t>
      </w:r>
    </w:p>
    <w:p w:rsidR="00A50A19" w:rsidRDefault="00404F47">
      <w:pPr>
        <w:spacing w:after="255"/>
        <w:ind w:left="0" w:right="370" w:firstLine="216"/>
      </w:pPr>
      <w:r>
        <w:rPr>
          <w:b/>
          <w:i/>
        </w:rPr>
        <w:t xml:space="preserve">Средний уровень </w:t>
      </w:r>
      <w:r>
        <w:t xml:space="preserve">- в разных видах изобразительной деятельности ребенок обычно следует образцу, действует по подражанию, мотивирует свою неуверенность неумением; но при поддержке взрослого включается в деятельность и охотно соглашается рассматривать иллюстрации, рисовать, лепить, делать аппликации и конструировать вместе </w:t>
      </w:r>
      <w:r>
        <w:rPr>
          <w:i/>
        </w:rPr>
        <w:t xml:space="preserve">со </w:t>
      </w:r>
      <w:r>
        <w:t xml:space="preserve">взрослым. </w:t>
      </w:r>
    </w:p>
    <w:p w:rsidR="00A50A19" w:rsidRDefault="00404F47">
      <w:pPr>
        <w:spacing w:after="255"/>
        <w:ind w:left="0" w:right="0" w:firstLine="221"/>
      </w:pPr>
      <w:r>
        <w:rPr>
          <w:b/>
          <w:i/>
        </w:rPr>
        <w:lastRenderedPageBreak/>
        <w:t xml:space="preserve">Низкий уровень </w:t>
      </w:r>
      <w:r>
        <w:t xml:space="preserve">- ребенок не проявляет заметного интереса к изобразительной деятельности; в совместной деятельности с другим человеком (взрослым, старшим ребенком) или по подражанию создает схематичное изображение, но не выражает свое отношение к нему. </w:t>
      </w:r>
    </w:p>
    <w:p w:rsidR="00A50A19" w:rsidRDefault="00A50A19">
      <w:pPr>
        <w:spacing w:after="272" w:line="259" w:lineRule="auto"/>
        <w:ind w:left="0" w:right="0" w:firstLine="0"/>
        <w:jc w:val="left"/>
      </w:pPr>
    </w:p>
    <w:sectPr w:rsidR="00A50A19">
      <w:pgSz w:w="16838" w:h="11904" w:orient="landscape"/>
      <w:pgMar w:top="852" w:right="5360" w:bottom="107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065A"/>
    <w:multiLevelType w:val="hybridMultilevel"/>
    <w:tmpl w:val="D51E88F2"/>
    <w:lvl w:ilvl="0" w:tplc="54E0652C">
      <w:start w:val="1"/>
      <w:numFmt w:val="decimal"/>
      <w:lvlText w:val="%1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204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EC0D3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CB4D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E83D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8AC2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EDC60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EEA6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C59C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B30521"/>
    <w:multiLevelType w:val="hybridMultilevel"/>
    <w:tmpl w:val="F9FE4F06"/>
    <w:lvl w:ilvl="0" w:tplc="F7D2DBB8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086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4869E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24794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22B9C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61C0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21D3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ABB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8DC5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FA7DB1"/>
    <w:multiLevelType w:val="hybridMultilevel"/>
    <w:tmpl w:val="7A6AD05E"/>
    <w:lvl w:ilvl="0" w:tplc="4CB07E54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A821E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2534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4F048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65CE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29D40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A412C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E267E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4188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604E87"/>
    <w:multiLevelType w:val="hybridMultilevel"/>
    <w:tmpl w:val="9F5C289E"/>
    <w:lvl w:ilvl="0" w:tplc="AE8831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0717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8C41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2A91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4CD1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C1F72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CDA8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2EF5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0E87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E10A7D"/>
    <w:multiLevelType w:val="hybridMultilevel"/>
    <w:tmpl w:val="437A1BCA"/>
    <w:lvl w:ilvl="0" w:tplc="9BFA6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88434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8521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4E4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4C80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0B1F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6C7A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6266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115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F32B1A"/>
    <w:multiLevelType w:val="hybridMultilevel"/>
    <w:tmpl w:val="5BCE4750"/>
    <w:lvl w:ilvl="0" w:tplc="48AE8E7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E5CA6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E124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2272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4BD0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7EE6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C6794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BA6C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C200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AA692A"/>
    <w:multiLevelType w:val="hybridMultilevel"/>
    <w:tmpl w:val="6C1E5C6A"/>
    <w:lvl w:ilvl="0" w:tplc="D3865B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2C368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E9766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4EFD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6985C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436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858B6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E6AD6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C6A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841655"/>
    <w:multiLevelType w:val="hybridMultilevel"/>
    <w:tmpl w:val="EDCA2528"/>
    <w:lvl w:ilvl="0" w:tplc="C6EA95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F67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4484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ECDC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0A58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02D4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C620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8D6F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0D8F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A42BA2"/>
    <w:multiLevelType w:val="hybridMultilevel"/>
    <w:tmpl w:val="24D0AB34"/>
    <w:lvl w:ilvl="0" w:tplc="7DD84122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69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6B7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CC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A8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A0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A0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EA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C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8A479E"/>
    <w:multiLevelType w:val="hybridMultilevel"/>
    <w:tmpl w:val="5D781A40"/>
    <w:lvl w:ilvl="0" w:tplc="585654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CF5EC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4D4DA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AED92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6C9EC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45E32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098F8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CBC9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2C32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DD120F"/>
    <w:multiLevelType w:val="hybridMultilevel"/>
    <w:tmpl w:val="E9B8C5E2"/>
    <w:lvl w:ilvl="0" w:tplc="2506DE9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B990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A0BBC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2D74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84728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2CE0A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ACAD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447E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A0BEE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19"/>
    <w:rsid w:val="001C3D1A"/>
    <w:rsid w:val="0038505F"/>
    <w:rsid w:val="00404F47"/>
    <w:rsid w:val="004F50BE"/>
    <w:rsid w:val="00594143"/>
    <w:rsid w:val="00667FF0"/>
    <w:rsid w:val="006D644F"/>
    <w:rsid w:val="00717CE6"/>
    <w:rsid w:val="00A50A19"/>
    <w:rsid w:val="00A702D2"/>
    <w:rsid w:val="00AE3345"/>
    <w:rsid w:val="00E01FBB"/>
    <w:rsid w:val="00F14B15"/>
    <w:rsid w:val="00F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DA72A-BFC4-4C5D-8960-CAA4D755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71" w:lineRule="auto"/>
      <w:ind w:left="1149" w:right="4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95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3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4278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Калинка 2 корпус</cp:lastModifiedBy>
  <cp:revision>7</cp:revision>
  <cp:lastPrinted>2025-10-14T03:46:00Z</cp:lastPrinted>
  <dcterms:created xsi:type="dcterms:W3CDTF">2025-09-24T05:10:00Z</dcterms:created>
  <dcterms:modified xsi:type="dcterms:W3CDTF">2025-10-14T04:26:00Z</dcterms:modified>
</cp:coreProperties>
</file>