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3F" w:rsidRDefault="009E586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МКУ «КОМИТЕТ ПО ОБРАЗОВАНИЮ Г.УЛАН-УДЭ»</w:t>
      </w:r>
    </w:p>
    <w:p w:rsidR="005E193F" w:rsidRDefault="009E586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 ДЕТСКИЙ САД № 96 «КАЛИНКА» Г.УЛАН-УДЭ</w:t>
      </w:r>
    </w:p>
    <w:p w:rsidR="005E193F" w:rsidRDefault="009E586B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5E193F" w:rsidRDefault="009E586B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тел./факс 8 (3012) 46-96-30, 8 (3012) 46-96-20  </w:t>
      </w:r>
      <w:r>
        <w:rPr>
          <w:rFonts w:ascii="Times New Roman" w:eastAsia="Times New Roman" w:hAnsi="Times New Roman"/>
          <w:b/>
          <w:sz w:val="20"/>
          <w:szCs w:val="20"/>
        </w:rPr>
        <w:t>e-mail: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ds</w:t>
      </w:r>
      <w:r>
        <w:rPr>
          <w:rFonts w:ascii="Times New Roman" w:eastAsia="Times New Roman" w:hAnsi="Times New Roman"/>
          <w:b/>
          <w:sz w:val="20"/>
          <w:szCs w:val="20"/>
        </w:rPr>
        <w:t>_96@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govrb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val="en-US"/>
        </w:rPr>
        <w:t>ru</w:t>
      </w:r>
    </w:p>
    <w:p w:rsidR="005E193F" w:rsidRDefault="005E193F">
      <w:pPr>
        <w:tabs>
          <w:tab w:val="left" w:pos="1884"/>
        </w:tabs>
        <w:jc w:val="center"/>
        <w:rPr>
          <w:rFonts w:ascii="Times New Roman" w:hAnsi="Times New Roman"/>
          <w:sz w:val="28"/>
          <w:szCs w:val="28"/>
        </w:rPr>
      </w:pPr>
    </w:p>
    <w:p w:rsidR="005E193F" w:rsidRDefault="005E193F">
      <w:pPr>
        <w:pStyle w:val="a6"/>
        <w:shd w:val="clear" w:color="auto" w:fill="FFFFFF"/>
        <w:spacing w:beforeAutospacing="0" w:afterAutospacing="0" w:line="15" w:lineRule="atLeast"/>
        <w:ind w:firstLine="700"/>
        <w:jc w:val="center"/>
        <w:rPr>
          <w:rFonts w:eastAsia="sans-serif"/>
          <w:color w:val="1F1F1F"/>
          <w:sz w:val="32"/>
          <w:szCs w:val="32"/>
          <w:shd w:val="clear" w:color="auto" w:fill="FFFFFF"/>
          <w:lang w:val="ru-RU" w:bidi="ar"/>
        </w:rPr>
      </w:pPr>
    </w:p>
    <w:p w:rsidR="005E193F" w:rsidRDefault="005E193F">
      <w:pPr>
        <w:pStyle w:val="a6"/>
        <w:shd w:val="clear" w:color="auto" w:fill="FFFFFF"/>
        <w:spacing w:beforeAutospacing="0" w:afterAutospacing="0" w:line="15" w:lineRule="atLeast"/>
        <w:jc w:val="both"/>
        <w:rPr>
          <w:rFonts w:eastAsia="sans-serif"/>
          <w:color w:val="1F1F1F"/>
          <w:sz w:val="32"/>
          <w:szCs w:val="32"/>
          <w:shd w:val="clear" w:color="auto" w:fill="FFFFFF"/>
          <w:lang w:val="ru-RU" w:bidi="ar"/>
        </w:rPr>
      </w:pPr>
    </w:p>
    <w:p w:rsidR="005E193F" w:rsidRPr="00DA679D" w:rsidRDefault="00DA679D">
      <w:pPr>
        <w:pStyle w:val="a6"/>
        <w:shd w:val="clear" w:color="auto" w:fill="FFFFFF"/>
        <w:spacing w:beforeAutospacing="0" w:afterAutospacing="0" w:line="15" w:lineRule="atLeast"/>
        <w:jc w:val="center"/>
        <w:rPr>
          <w:color w:val="000000"/>
          <w:lang w:val="ru-RU"/>
        </w:rPr>
      </w:pPr>
      <w:r w:rsidRPr="00DA679D">
        <w:rPr>
          <w:rFonts w:eastAsia="sans-serif"/>
          <w:color w:val="1F1F1F"/>
          <w:shd w:val="clear" w:color="auto" w:fill="FFFFFF"/>
          <w:lang w:val="ru-RU" w:bidi="ar"/>
        </w:rPr>
        <w:t>В</w:t>
      </w:r>
      <w:r w:rsidR="009E586B" w:rsidRPr="00DA679D">
        <w:rPr>
          <w:rFonts w:eastAsia="sans-serif"/>
          <w:color w:val="1F1F1F"/>
          <w:shd w:val="clear" w:color="auto" w:fill="FFFFFF"/>
          <w:lang w:val="ru-RU" w:bidi="ar"/>
        </w:rPr>
        <w:t xml:space="preserve">заимодействие </w:t>
      </w:r>
      <w:r w:rsidR="009E586B" w:rsidRPr="00DA679D">
        <w:rPr>
          <w:color w:val="000000"/>
          <w:shd w:val="clear" w:color="auto" w:fill="FFFFFF"/>
          <w:lang w:val="ru-RU"/>
        </w:rPr>
        <w:t>с родителями (законными представителями) обучающихся дошкольного возраста</w:t>
      </w:r>
    </w:p>
    <w:p w:rsidR="005E193F" w:rsidRPr="00DA679D" w:rsidRDefault="009E586B">
      <w:pPr>
        <w:pStyle w:val="a6"/>
        <w:shd w:val="clear" w:color="auto" w:fill="FFFFFF"/>
        <w:spacing w:beforeAutospacing="0" w:afterAutospacing="0" w:line="15" w:lineRule="atLeast"/>
        <w:ind w:firstLine="700"/>
        <w:jc w:val="center"/>
        <w:rPr>
          <w:color w:val="000000"/>
          <w:lang w:val="ru-RU"/>
        </w:rPr>
      </w:pPr>
      <w:r w:rsidRPr="00DA679D">
        <w:rPr>
          <w:color w:val="000000"/>
          <w:shd w:val="clear" w:color="auto" w:fill="FFFFFF"/>
          <w:lang w:val="ru-RU"/>
        </w:rPr>
        <w:t>по нравственно-патриотическому воспитанию</w:t>
      </w:r>
    </w:p>
    <w:p w:rsidR="005E193F" w:rsidRPr="00DA679D" w:rsidRDefault="009E586B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</w:pPr>
      <w:r w:rsidRPr="00DA679D"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  <w:t>МБДОУ</w:t>
      </w:r>
      <w:r w:rsidRPr="00DA679D"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  <w:t xml:space="preserve"> д/с №96 «Калинка»</w:t>
      </w:r>
    </w:p>
    <w:p w:rsidR="005E193F" w:rsidRPr="00DA679D" w:rsidRDefault="005E193F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</w:pPr>
    </w:p>
    <w:p w:rsidR="005E193F" w:rsidRPr="00DA679D" w:rsidRDefault="005E193F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</w:pPr>
    </w:p>
    <w:p w:rsidR="005E193F" w:rsidRPr="00DA679D" w:rsidRDefault="005E193F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b/>
          <w:bCs/>
          <w:color w:val="111111"/>
          <w:sz w:val="24"/>
          <w:szCs w:val="24"/>
          <w:shd w:val="clear" w:color="auto" w:fill="FFFFFF"/>
        </w:rPr>
      </w:pPr>
    </w:p>
    <w:p w:rsidR="005E193F" w:rsidRPr="00DA679D" w:rsidRDefault="00DA679D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b/>
          <w:bCs/>
          <w:color w:val="111111"/>
          <w:sz w:val="24"/>
          <w:szCs w:val="24"/>
          <w:shd w:val="clear" w:color="auto" w:fill="FFFFFF"/>
        </w:rPr>
      </w:pPr>
      <w:r w:rsidRPr="00DA679D">
        <w:rPr>
          <w:rFonts w:ascii="Times New Roman" w:eastAsia="SimSun" w:hAnsi="Times New Roman"/>
          <w:b/>
          <w:bCs/>
          <w:color w:val="111111"/>
          <w:sz w:val="24"/>
          <w:szCs w:val="24"/>
          <w:shd w:val="clear" w:color="auto" w:fill="FFFFFF"/>
        </w:rPr>
        <w:t>Тематическая встреча</w:t>
      </w:r>
    </w:p>
    <w:p w:rsidR="005E193F" w:rsidRPr="00DA679D" w:rsidRDefault="009E586B">
      <w:pPr>
        <w:tabs>
          <w:tab w:val="left" w:pos="5540"/>
        </w:tabs>
        <w:spacing w:after="0"/>
        <w:jc w:val="center"/>
        <w:rPr>
          <w:rFonts w:ascii="Times New Roman" w:eastAsia="SimSun" w:hAnsi="Times New Roman"/>
          <w:b/>
          <w:bCs/>
          <w:color w:val="111111"/>
          <w:sz w:val="24"/>
          <w:szCs w:val="24"/>
          <w:shd w:val="clear" w:color="auto" w:fill="FFFFFF"/>
        </w:rPr>
      </w:pPr>
      <w:r w:rsidRPr="00DA679D">
        <w:rPr>
          <w:rFonts w:ascii="Times New Roman" w:eastAsia="SimSun" w:hAnsi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Pr="00DA679D"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  <w:t xml:space="preserve">Нравственно - патриотическое воспитание  с </w:t>
      </w:r>
      <w:r w:rsidRPr="00DA679D">
        <w:rPr>
          <w:rFonts w:ascii="Times New Roman" w:eastAsia="SimSun" w:hAnsi="Times New Roman"/>
          <w:color w:val="111111"/>
          <w:sz w:val="24"/>
          <w:szCs w:val="24"/>
          <w:shd w:val="clear" w:color="auto" w:fill="FFFFFF"/>
        </w:rPr>
        <w:t>использованием куба</w:t>
      </w:r>
    </w:p>
    <w:p w:rsidR="005E193F" w:rsidRPr="00DA679D" w:rsidRDefault="005E193F">
      <w:pPr>
        <w:tabs>
          <w:tab w:val="left" w:pos="5540"/>
        </w:tabs>
        <w:spacing w:after="0"/>
        <w:rPr>
          <w:rFonts w:ascii="Times New Roman" w:hAnsi="Times New Roman"/>
          <w:sz w:val="24"/>
          <w:szCs w:val="24"/>
        </w:rPr>
      </w:pPr>
    </w:p>
    <w:p w:rsidR="005E193F" w:rsidRPr="00DA679D" w:rsidRDefault="005E193F">
      <w:pPr>
        <w:tabs>
          <w:tab w:val="left" w:pos="5540"/>
        </w:tabs>
        <w:spacing w:after="0"/>
        <w:rPr>
          <w:rFonts w:ascii="Times New Roman" w:hAnsi="Times New Roman"/>
          <w:sz w:val="24"/>
          <w:szCs w:val="24"/>
        </w:rPr>
      </w:pPr>
    </w:p>
    <w:p w:rsidR="005E193F" w:rsidRPr="00DA679D" w:rsidRDefault="005E193F">
      <w:pPr>
        <w:tabs>
          <w:tab w:val="left" w:pos="5540"/>
        </w:tabs>
        <w:spacing w:after="0"/>
        <w:rPr>
          <w:rFonts w:ascii="Times New Roman" w:hAnsi="Times New Roman"/>
          <w:sz w:val="24"/>
          <w:szCs w:val="24"/>
        </w:rPr>
      </w:pPr>
    </w:p>
    <w:p w:rsidR="005E193F" w:rsidRPr="00DA679D" w:rsidRDefault="005E193F">
      <w:pPr>
        <w:tabs>
          <w:tab w:val="left" w:pos="5540"/>
        </w:tabs>
        <w:spacing w:after="0"/>
        <w:rPr>
          <w:rFonts w:ascii="Times New Roman" w:hAnsi="Times New Roman"/>
          <w:sz w:val="24"/>
          <w:szCs w:val="24"/>
        </w:rPr>
      </w:pPr>
    </w:p>
    <w:p w:rsidR="005E193F" w:rsidRPr="00DA679D" w:rsidRDefault="005E193F">
      <w:pPr>
        <w:tabs>
          <w:tab w:val="left" w:pos="5540"/>
        </w:tabs>
        <w:spacing w:after="0"/>
        <w:rPr>
          <w:rFonts w:ascii="Times New Roman" w:hAnsi="Times New Roman"/>
          <w:sz w:val="24"/>
          <w:szCs w:val="24"/>
        </w:rPr>
      </w:pPr>
    </w:p>
    <w:p w:rsidR="005E193F" w:rsidRPr="00DA679D" w:rsidRDefault="005E193F">
      <w:pPr>
        <w:tabs>
          <w:tab w:val="left" w:pos="554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5E193F" w:rsidRPr="00DA679D" w:rsidRDefault="009E586B">
      <w:pPr>
        <w:tabs>
          <w:tab w:val="left" w:pos="554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DA679D">
        <w:rPr>
          <w:rFonts w:ascii="Times New Roman" w:hAnsi="Times New Roman"/>
          <w:sz w:val="24"/>
          <w:szCs w:val="24"/>
        </w:rPr>
        <w:t>Воспитатель</w:t>
      </w:r>
      <w:r w:rsidRPr="00DA679D">
        <w:rPr>
          <w:rFonts w:ascii="Times New Roman" w:hAnsi="Times New Roman"/>
          <w:sz w:val="24"/>
          <w:szCs w:val="24"/>
        </w:rPr>
        <w:t>: Телешева Ксения Олеговна</w:t>
      </w:r>
    </w:p>
    <w:p w:rsidR="005E193F" w:rsidRPr="00DA679D" w:rsidRDefault="009E586B">
      <w:pPr>
        <w:tabs>
          <w:tab w:val="left" w:pos="5540"/>
        </w:tabs>
        <w:wordWrap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A679D">
        <w:rPr>
          <w:rFonts w:ascii="Times New Roman" w:hAnsi="Times New Roman"/>
          <w:sz w:val="24"/>
          <w:szCs w:val="24"/>
        </w:rPr>
        <w:t>Старший воспитатель:</w:t>
      </w:r>
      <w:r w:rsidR="00DA679D" w:rsidRPr="00DA679D">
        <w:rPr>
          <w:rFonts w:ascii="Times New Roman" w:hAnsi="Times New Roman"/>
          <w:sz w:val="24"/>
          <w:szCs w:val="24"/>
        </w:rPr>
        <w:t xml:space="preserve"> Никифорова</w:t>
      </w:r>
      <w:r w:rsidRPr="00DA679D">
        <w:rPr>
          <w:rFonts w:ascii="Times New Roman" w:hAnsi="Times New Roman"/>
          <w:sz w:val="24"/>
          <w:szCs w:val="24"/>
        </w:rPr>
        <w:t xml:space="preserve"> Людмила Владимировна</w:t>
      </w:r>
    </w:p>
    <w:p w:rsidR="00DA679D" w:rsidRPr="00DA679D" w:rsidRDefault="00DA679D">
      <w:pPr>
        <w:tabs>
          <w:tab w:val="left" w:pos="554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193F" w:rsidRPr="00DA679D" w:rsidRDefault="009E586B">
      <w:pPr>
        <w:tabs>
          <w:tab w:val="left" w:pos="55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A679D">
        <w:rPr>
          <w:rFonts w:ascii="Times New Roman" w:hAnsi="Times New Roman"/>
          <w:sz w:val="24"/>
          <w:szCs w:val="24"/>
        </w:rPr>
        <w:t>Технологическая карта мероприятия с родителями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3155"/>
        <w:gridCol w:w="11631"/>
      </w:tblGrid>
      <w:tr w:rsidR="005E193F" w:rsidRPr="00DA679D">
        <w:tc>
          <w:tcPr>
            <w:tcW w:w="5000" w:type="pct"/>
            <w:gridSpan w:val="2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Организационная информация </w:t>
            </w:r>
          </w:p>
        </w:tc>
      </w:tr>
      <w:tr w:rsidR="005E193F" w:rsidRPr="00DA679D"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93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- класс для родителей на тему :</w:t>
            </w:r>
            <w:r w:rsidRPr="00DA679D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Нравственно</w:t>
            </w:r>
            <w:r w:rsidRPr="00DA679D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 – патриотическое воспитание 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с использ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ованием куба </w:t>
            </w:r>
          </w:p>
        </w:tc>
      </w:tr>
      <w:tr w:rsidR="005E193F" w:rsidRPr="00DA679D"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Группа, количество человек</w:t>
            </w:r>
          </w:p>
        </w:tc>
        <w:tc>
          <w:tcPr>
            <w:tcW w:w="3932" w:type="pct"/>
          </w:tcPr>
          <w:p w:rsidR="005E193F" w:rsidRPr="00DA679D" w:rsidRDefault="005E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93F" w:rsidRPr="00DA679D"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Продолжительность мероприятия </w:t>
            </w:r>
          </w:p>
        </w:tc>
        <w:tc>
          <w:tcPr>
            <w:tcW w:w="393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5E193F" w:rsidRPr="00DA679D">
        <w:tc>
          <w:tcPr>
            <w:tcW w:w="5000" w:type="pct"/>
            <w:gridSpan w:val="2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Методическая информация</w:t>
            </w:r>
          </w:p>
        </w:tc>
      </w:tr>
      <w:tr w:rsidR="005E193F" w:rsidRPr="00DA679D"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Характеристика группы</w:t>
            </w:r>
          </w:p>
        </w:tc>
        <w:tc>
          <w:tcPr>
            <w:tcW w:w="393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 w:rsidRPr="00DA679D">
              <w:rPr>
                <w:rFonts w:ascii="Times New Roman" w:eastAsiaTheme="minorHAnsi" w:hAnsi="Times New Roman"/>
                <w:sz w:val="24"/>
                <w:szCs w:val="24"/>
              </w:rPr>
              <w:t>воспитанников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79D" w:rsidRPr="00DA679D">
              <w:rPr>
                <w:rFonts w:ascii="Times New Roman" w:hAnsi="Times New Roman"/>
                <w:sz w:val="24"/>
                <w:szCs w:val="24"/>
              </w:rPr>
              <w:t>вс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ех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5E193F" w:rsidRPr="00DA679D"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Цели мероприятия</w:t>
            </w:r>
          </w:p>
        </w:tc>
        <w:tc>
          <w:tcPr>
            <w:tcW w:w="393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1F1F1F"/>
                <w:sz w:val="24"/>
                <w:szCs w:val="24"/>
                <w:shd w:val="clear" w:color="auto" w:fill="FFFFFF"/>
              </w:rPr>
            </w:pP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>-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П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овышение компетентности 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>родителей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в овладении основ </w:t>
            </w:r>
            <w:r w:rsidRPr="00DA679D">
              <w:rPr>
                <w:rStyle w:val="a3"/>
                <w:rFonts w:ascii="Times New Roman" w:eastAsia="SimSun" w:hAnsi="Times New Roman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  нравственно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- 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патриотическо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воспитани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в</w:t>
            </w:r>
            <w:r w:rsidRPr="00DA679D">
              <w:rPr>
                <w:rFonts w:ascii="Times New Roman" w:eastAsia="SimSun" w:hAnsi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 w:rsidRPr="00DA679D">
              <w:rPr>
                <w:rFonts w:ascii="Times New Roman" w:eastAsia="SimSun" w:hAnsi="Times New Roman"/>
                <w:color w:val="1F1F1F"/>
                <w:sz w:val="24"/>
                <w:szCs w:val="24"/>
                <w:shd w:val="clear" w:color="auto" w:fill="FFFFFF"/>
              </w:rPr>
              <w:t xml:space="preserve">путём </w:t>
            </w:r>
            <w:r w:rsidRPr="00DA679D">
              <w:rPr>
                <w:rFonts w:ascii="Times New Roman" w:eastAsia="SimSun" w:hAnsi="Times New Roman"/>
                <w:color w:val="1F1F1F"/>
                <w:sz w:val="24"/>
                <w:szCs w:val="24"/>
                <w:shd w:val="clear" w:color="auto" w:fill="FFFFFF"/>
              </w:rPr>
              <w:t xml:space="preserve">обмена мнениями и </w:t>
            </w:r>
            <w:r w:rsidRPr="00DA679D">
              <w:rPr>
                <w:rFonts w:ascii="Times New Roman" w:eastAsia="SimSun" w:hAnsi="Times New Roman"/>
                <w:color w:val="1F1F1F"/>
                <w:sz w:val="24"/>
                <w:szCs w:val="24"/>
                <w:shd w:val="clear" w:color="auto" w:fill="FFFFFF"/>
              </w:rPr>
              <w:t>приобщения к культурным и семейным ценностям.</w:t>
            </w:r>
          </w:p>
        </w:tc>
      </w:tr>
      <w:tr w:rsidR="005E193F" w:rsidRPr="00DA679D">
        <w:trPr>
          <w:trHeight w:val="2106"/>
        </w:trPr>
        <w:tc>
          <w:tcPr>
            <w:tcW w:w="106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Задачи мероприятия</w:t>
            </w:r>
          </w:p>
        </w:tc>
        <w:tc>
          <w:tcPr>
            <w:tcW w:w="3932" w:type="pct"/>
          </w:tcPr>
          <w:p w:rsidR="005E193F" w:rsidRPr="00DA679D" w:rsidRDefault="009E586B">
            <w:pPr>
              <w:shd w:val="clear" w:color="auto" w:fill="FFFFFF"/>
              <w:spacing w:after="0" w:line="360" w:lineRule="atLeast"/>
              <w:rPr>
                <w:rFonts w:ascii="Times New Roman" w:eastAsia="sans-serif" w:hAnsi="Times New Roman"/>
                <w:sz w:val="24"/>
                <w:szCs w:val="24"/>
              </w:rPr>
            </w:pPr>
            <w:r w:rsidRPr="00DA679D"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-</w:t>
            </w:r>
            <w:r w:rsidRPr="00DA679D"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eastAsia="zh-CN" w:bidi="ar"/>
              </w:rPr>
              <w:t>О</w:t>
            </w:r>
            <w:r w:rsidRPr="00DA679D"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 xml:space="preserve">бъединение усилий детского сада и семьи в вопросе нравственно-патриотического </w:t>
            </w:r>
            <w:r w:rsidRPr="00DA679D"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воспитания детей ;</w:t>
            </w:r>
          </w:p>
          <w:p w:rsidR="005E193F" w:rsidRPr="00DA679D" w:rsidRDefault="009E586B">
            <w:pPr>
              <w:shd w:val="clear" w:color="auto" w:fill="FFFFFF"/>
              <w:spacing w:after="0" w:line="360" w:lineRule="atLeast"/>
              <w:rPr>
                <w:rFonts w:ascii="Times New Roman" w:eastAsia="sans-serif" w:hAnsi="Times New Roman"/>
                <w:sz w:val="24"/>
                <w:szCs w:val="24"/>
              </w:rPr>
            </w:pPr>
            <w:r w:rsidRPr="00DA679D"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  <w:lang w:val="ru" w:eastAsia="zh-CN" w:bidi="ar"/>
              </w:rPr>
              <w:t>- познакомить родителей с  формами патриотического воспитания для использования в  семье;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="210" w:afterAutospacing="0"/>
              <w:rPr>
                <w:rFonts w:eastAsia="sans-serif"/>
                <w:lang w:val="ru-RU"/>
              </w:rPr>
            </w:pPr>
            <w:r w:rsidRPr="00DA679D">
              <w:rPr>
                <w:rFonts w:eastAsia="sans-serif"/>
                <w:shd w:val="clear" w:color="auto" w:fill="FFFFFF"/>
                <w:lang w:val="ru"/>
              </w:rPr>
              <w:t>- способствовать формированию, уточнению имеющихся представлений о нравственно-патриотическом воспитании у родителей (нравственное воспитание, нрав</w:t>
            </w:r>
            <w:r w:rsidRPr="00DA679D">
              <w:rPr>
                <w:rFonts w:eastAsia="sans-serif"/>
                <w:shd w:val="clear" w:color="auto" w:fill="FFFFFF"/>
                <w:lang w:val="ru"/>
              </w:rPr>
              <w:t xml:space="preserve">ственные качества, патриотическое воспитание, 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="210" w:afterAutospacing="0"/>
              <w:rPr>
                <w:lang w:val="ru-RU"/>
              </w:rPr>
            </w:pPr>
            <w:r w:rsidRPr="00DA679D">
              <w:rPr>
                <w:rFonts w:eastAsia="sans-serif"/>
                <w:shd w:val="clear" w:color="auto" w:fill="FFFFFF"/>
                <w:lang w:val="ru-RU"/>
              </w:rPr>
              <w:t xml:space="preserve">- </w:t>
            </w:r>
            <w:r w:rsidRPr="00DA679D">
              <w:rPr>
                <w:rFonts w:eastAsia="sans-serif"/>
                <w:shd w:val="clear" w:color="auto" w:fill="FFFFFF"/>
              </w:rPr>
              <w:t> </w:t>
            </w:r>
            <w:r w:rsidRPr="00DA679D">
              <w:rPr>
                <w:rFonts w:eastAsia="sans-serif"/>
                <w:shd w:val="clear" w:color="auto" w:fill="FFFFFF"/>
                <w:lang w:val="ru-RU"/>
              </w:rPr>
              <w:t>способствовать более легкому запоминанию сути бесед</w:t>
            </w:r>
            <w:r w:rsidRPr="00DA679D">
              <w:rPr>
                <w:rFonts w:eastAsia="sans-serif"/>
                <w:shd w:val="clear" w:color="auto" w:fill="FFFFFF"/>
                <w:lang w:val="ru-RU"/>
              </w:rPr>
              <w:t xml:space="preserve">, путём доброжелательной атмосферы </w:t>
            </w:r>
          </w:p>
        </w:tc>
      </w:tr>
    </w:tbl>
    <w:p w:rsidR="005E193F" w:rsidRPr="00DA679D" w:rsidRDefault="005E193F">
      <w:pPr>
        <w:pStyle w:val="a6"/>
        <w:shd w:val="clear" w:color="auto" w:fill="FFFFFF"/>
        <w:spacing w:beforeAutospacing="0" w:after="210" w:afterAutospacing="0"/>
        <w:rPr>
          <w:rFonts w:eastAsia="sans-serif"/>
          <w:b/>
          <w:bCs/>
          <w:color w:val="404040"/>
          <w:shd w:val="clear" w:color="auto" w:fill="FFFFFF"/>
          <w:lang w:val="ru-RU"/>
        </w:rPr>
      </w:pPr>
    </w:p>
    <w:p w:rsidR="005E193F" w:rsidRPr="00DA679D" w:rsidRDefault="009E586B">
      <w:pPr>
        <w:pStyle w:val="a6"/>
        <w:shd w:val="clear" w:color="auto" w:fill="FFFFFF"/>
        <w:spacing w:beforeAutospacing="0" w:after="210" w:afterAutospacing="0"/>
        <w:rPr>
          <w:rFonts w:eastAsia="sans-serif"/>
          <w:b/>
          <w:bCs/>
          <w:color w:val="404040"/>
          <w:lang w:val="ru-RU"/>
        </w:rPr>
      </w:pPr>
      <w:r w:rsidRPr="00DA679D">
        <w:rPr>
          <w:rFonts w:eastAsia="sans-serif"/>
          <w:b/>
          <w:bCs/>
          <w:color w:val="404040"/>
          <w:shd w:val="clear" w:color="auto" w:fill="FFFFFF"/>
          <w:lang w:val="ru-RU"/>
        </w:rPr>
        <w:t>План проведения:</w:t>
      </w:r>
    </w:p>
    <w:p w:rsidR="005E193F" w:rsidRPr="00DA679D" w:rsidRDefault="009E586B">
      <w:pPr>
        <w:pStyle w:val="a6"/>
        <w:shd w:val="clear" w:color="auto" w:fill="FFFFFF"/>
        <w:spacing w:beforeAutospacing="0" w:after="210" w:afterAutospacing="0"/>
        <w:rPr>
          <w:rFonts w:eastAsia="sans-serif"/>
          <w:color w:val="404040"/>
          <w:lang w:val="ru-RU"/>
        </w:rPr>
      </w:pPr>
      <w:r w:rsidRPr="00DA679D">
        <w:rPr>
          <w:rFonts w:eastAsia="sans-serif"/>
          <w:color w:val="404040"/>
          <w:shd w:val="clear" w:color="auto" w:fill="FFFFFF"/>
          <w:lang w:val="ru-RU"/>
        </w:rPr>
        <w:br/>
        <w:t xml:space="preserve">1.Вступительный этап: </w:t>
      </w:r>
      <w:r w:rsidRPr="00DA679D">
        <w:rPr>
          <w:rFonts w:eastAsia="sans-serif"/>
          <w:color w:val="404040"/>
          <w:shd w:val="clear" w:color="auto" w:fill="FFFFFF"/>
          <w:lang w:val="ru-RU"/>
        </w:rPr>
        <w:t xml:space="preserve"> Приветствие , ИКТ оборудование </w:t>
      </w:r>
    </w:p>
    <w:p w:rsidR="005E193F" w:rsidRPr="00DA679D" w:rsidRDefault="009E586B">
      <w:pPr>
        <w:pStyle w:val="a6"/>
        <w:shd w:val="clear" w:color="auto" w:fill="FFFFFF"/>
        <w:spacing w:beforeAutospacing="0" w:after="210" w:afterAutospacing="0"/>
        <w:rPr>
          <w:rFonts w:eastAsia="sans-serif"/>
          <w:color w:val="404040"/>
          <w:lang w:val="ru-RU"/>
        </w:rPr>
      </w:pPr>
      <w:r w:rsidRPr="00DA679D">
        <w:rPr>
          <w:rFonts w:eastAsia="sans-serif"/>
          <w:color w:val="404040"/>
          <w:shd w:val="clear" w:color="auto" w:fill="FFFFFF"/>
          <w:lang w:val="ru-RU"/>
        </w:rPr>
        <w:t>2.Основная часть:</w:t>
      </w:r>
      <w:r w:rsidRPr="00DA679D">
        <w:rPr>
          <w:rFonts w:eastAsia="sans-serif"/>
          <w:color w:val="404040"/>
          <w:shd w:val="clear" w:color="auto" w:fill="FFFFFF"/>
          <w:lang w:val="ru-RU"/>
        </w:rPr>
        <w:br/>
        <w:t xml:space="preserve">введение в проблему </w:t>
      </w:r>
      <w:r w:rsidRPr="00DA679D">
        <w:rPr>
          <w:rFonts w:eastAsia="sans-serif"/>
          <w:color w:val="404040"/>
          <w:shd w:val="clear" w:color="auto" w:fill="FFFFFF"/>
          <w:lang w:val="ru-RU"/>
        </w:rPr>
        <w:t>(выступление воспитателя  на тему: «Нравственно – патриотическое воспитание дошкольников»)</w:t>
      </w:r>
    </w:p>
    <w:p w:rsidR="005E193F" w:rsidRPr="00DA679D" w:rsidRDefault="009E586B">
      <w:pPr>
        <w:pStyle w:val="a6"/>
        <w:shd w:val="clear" w:color="auto" w:fill="FFFFFF"/>
        <w:spacing w:beforeAutospacing="0" w:after="210" w:afterAutospacing="0"/>
        <w:rPr>
          <w:rFonts w:eastAsia="sans-serif"/>
          <w:color w:val="404040"/>
          <w:lang w:val="ru-RU"/>
        </w:rPr>
      </w:pPr>
      <w:r w:rsidRPr="00DA679D">
        <w:rPr>
          <w:rFonts w:eastAsia="sans-serif"/>
          <w:color w:val="404040"/>
          <w:shd w:val="clear" w:color="auto" w:fill="FFFFFF"/>
          <w:lang w:val="ru-RU"/>
        </w:rPr>
        <w:t xml:space="preserve">4.Практическая часть </w:t>
      </w:r>
      <w:r w:rsidRPr="00DA679D">
        <w:rPr>
          <w:rFonts w:eastAsia="sans-serif"/>
          <w:color w:val="404040"/>
          <w:shd w:val="clear" w:color="auto" w:fill="FFFFFF"/>
          <w:lang w:val="ru-RU"/>
        </w:rPr>
        <w:t xml:space="preserve">:  Расписывают на кубе свои мысли о </w:t>
      </w:r>
      <w:r w:rsidR="00DA679D" w:rsidRPr="00DA679D">
        <w:rPr>
          <w:rFonts w:eastAsia="sans-serif"/>
          <w:color w:val="404040"/>
          <w:shd w:val="clear" w:color="auto" w:fill="FFFFFF"/>
          <w:lang w:val="ru-RU"/>
        </w:rPr>
        <w:t>нравственно</w:t>
      </w:r>
      <w:r w:rsidRPr="00DA679D">
        <w:rPr>
          <w:rFonts w:eastAsia="sans-serif"/>
          <w:color w:val="404040"/>
          <w:shd w:val="clear" w:color="auto" w:fill="FFFFFF"/>
          <w:lang w:val="ru-RU"/>
        </w:rPr>
        <w:t xml:space="preserve">-патриотическом воспитании </w:t>
      </w:r>
    </w:p>
    <w:p w:rsidR="005E193F" w:rsidRPr="00DA679D" w:rsidRDefault="00DA679D">
      <w:pPr>
        <w:pStyle w:val="a6"/>
        <w:shd w:val="clear" w:color="auto" w:fill="FFFFFF"/>
        <w:spacing w:beforeAutospacing="0" w:after="210" w:afterAutospacing="0"/>
        <w:rPr>
          <w:rFonts w:eastAsia="sans-serif"/>
          <w:color w:val="404040"/>
          <w:shd w:val="clear" w:color="auto" w:fill="FFFFFF"/>
        </w:rPr>
      </w:pPr>
      <w:r>
        <w:rPr>
          <w:rFonts w:eastAsia="sans-serif"/>
          <w:color w:val="404040"/>
          <w:shd w:val="clear" w:color="auto" w:fill="FFFFFF"/>
        </w:rPr>
        <w:t>5.Подведения итогов встречи</w:t>
      </w:r>
      <w:r w:rsidR="009E586B" w:rsidRPr="00DA679D">
        <w:rPr>
          <w:rFonts w:eastAsia="sans-serif"/>
          <w:color w:val="404040"/>
          <w:shd w:val="clear" w:color="auto" w:fill="FFFFFF"/>
        </w:rPr>
        <w:t>.</w:t>
      </w:r>
    </w:p>
    <w:p w:rsidR="005E193F" w:rsidRPr="00DA679D" w:rsidRDefault="005E193F">
      <w:pPr>
        <w:pStyle w:val="a6"/>
        <w:shd w:val="clear" w:color="auto" w:fill="FFFFFF"/>
        <w:spacing w:beforeAutospacing="0" w:after="210" w:afterAutospacing="0"/>
        <w:rPr>
          <w:rFonts w:eastAsia="sans-serif"/>
          <w:color w:val="404040"/>
          <w:shd w:val="clear" w:color="auto" w:fill="FFFFFF"/>
        </w:rPr>
      </w:pPr>
    </w:p>
    <w:tbl>
      <w:tblPr>
        <w:tblStyle w:val="a7"/>
        <w:tblW w:w="5495" w:type="pct"/>
        <w:tblInd w:w="-684" w:type="dxa"/>
        <w:tblLayout w:type="fixed"/>
        <w:tblLook w:val="04A0" w:firstRow="1" w:lastRow="0" w:firstColumn="1" w:lastColumn="0" w:noHBand="0" w:noVBand="1"/>
      </w:tblPr>
      <w:tblGrid>
        <w:gridCol w:w="1644"/>
        <w:gridCol w:w="1696"/>
        <w:gridCol w:w="2698"/>
        <w:gridCol w:w="7654"/>
        <w:gridCol w:w="2558"/>
      </w:tblGrid>
      <w:tr w:rsidR="005E193F" w:rsidRPr="00DA679D">
        <w:tc>
          <w:tcPr>
            <w:tcW w:w="5000" w:type="pct"/>
            <w:gridSpan w:val="5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Подробный конспект мероприятия</w:t>
            </w:r>
          </w:p>
        </w:tc>
      </w:tr>
      <w:tr w:rsidR="005E193F" w:rsidRPr="00DA679D" w:rsidTr="00DA679D">
        <w:tc>
          <w:tcPr>
            <w:tcW w:w="506" w:type="pct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мероприятия в соответствии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с выбранной формой</w:t>
            </w:r>
          </w:p>
        </w:tc>
        <w:tc>
          <w:tcPr>
            <w:tcW w:w="522" w:type="pct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Название метода</w:t>
            </w:r>
          </w:p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Происхождение метода</w:t>
            </w:r>
          </w:p>
        </w:tc>
        <w:tc>
          <w:tcPr>
            <w:tcW w:w="830" w:type="pct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Подробное описание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активных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методов обучения </w:t>
            </w:r>
          </w:p>
        </w:tc>
        <w:tc>
          <w:tcPr>
            <w:tcW w:w="2355" w:type="pct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Инструкции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воспитателя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 для реализации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мастер - класса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в ходе использования АМО</w:t>
            </w:r>
          </w:p>
        </w:tc>
        <w:tc>
          <w:tcPr>
            <w:tcW w:w="787" w:type="pct"/>
          </w:tcPr>
          <w:p w:rsidR="005E193F" w:rsidRPr="00DA679D" w:rsidRDefault="009E5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Ключевые компетенции</w:t>
            </w:r>
          </w:p>
        </w:tc>
      </w:tr>
      <w:tr w:rsidR="005E193F" w:rsidRPr="00DA679D" w:rsidTr="00DA679D">
        <w:trPr>
          <w:trHeight w:val="4377"/>
        </w:trPr>
        <w:tc>
          <w:tcPr>
            <w:tcW w:w="506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Приветствие </w:t>
            </w:r>
            <w:r w:rsidRPr="00DA67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Знакомство</w:t>
            </w:r>
          </w:p>
        </w:tc>
        <w:tc>
          <w:tcPr>
            <w:tcW w:w="52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Наглядный : просмотр видеоролика </w:t>
            </w:r>
          </w:p>
        </w:tc>
        <w:tc>
          <w:tcPr>
            <w:tcW w:w="830" w:type="pct"/>
          </w:tcPr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Цель: создать условия для психологической непринуждённой атмосферы.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Проведение: Участники встают в круг. По очереди нужно успеть поздороваться с 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каждым. Вариант: здороваются, касаясь друг друга одновременно </w:t>
            </w:r>
          </w:p>
        </w:tc>
        <w:tc>
          <w:tcPr>
            <w:tcW w:w="2355" w:type="pct"/>
          </w:tcPr>
          <w:p w:rsidR="005E193F" w:rsidRPr="00DA679D" w:rsidRDefault="009E586B">
            <w:pPr>
              <w:tabs>
                <w:tab w:val="left" w:pos="5540"/>
              </w:tabs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DA679D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>Добрый вечер, уважаемые</w:t>
            </w:r>
            <w:r w:rsidRPr="00DA679D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679D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родители. </w:t>
            </w:r>
            <w:r w:rsidRPr="00DA679D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Я  рада приветствовать вас на мастер-классе </w:t>
            </w:r>
            <w:r w:rsidRPr="00DA679D">
              <w:rPr>
                <w:rFonts w:ascii="Times New Roman" w:eastAsia="SimSun" w:hAnsi="Times New Roman"/>
                <w:color w:val="111111"/>
                <w:sz w:val="24"/>
                <w:szCs w:val="24"/>
                <w:shd w:val="clear" w:color="auto" w:fill="FFFFFF"/>
              </w:rPr>
              <w:t xml:space="preserve">, а о чем пойдёт речь вы поймёте чуть позже 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Autospacing="0" w:line="360" w:lineRule="atLeast"/>
              <w:rPr>
                <w:rFonts w:eastAsia="sans-serif"/>
                <w:color w:val="000000"/>
                <w:shd w:val="clear" w:color="auto" w:fill="FFFFFF"/>
                <w:lang w:val="ru"/>
              </w:rPr>
            </w:pP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>- Хо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чу 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 xml:space="preserve"> попросить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 в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>ас быть активными, инициативными. 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br/>
              <w:t>- Итак, мы начинаем.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Autospacing="0" w:line="360" w:lineRule="atLeast"/>
              <w:rPr>
                <w:rFonts w:eastAsia="sans-serif"/>
                <w:color w:val="000000"/>
                <w:shd w:val="clear" w:color="auto" w:fill="FFFFFF"/>
                <w:lang w:val="ru"/>
              </w:rPr>
            </w:pP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- 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 xml:space="preserve"> Целью семейного воспитания является формирование таких качеств личности, которые помогут достойно преодолеть трудности и преграды, встречающиеся на жизненном пути. Именно родители, первые воспитатели, имеют самое сильное влияние на детей. 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Autospacing="0" w:line="360" w:lineRule="atLeast"/>
              <w:ind w:left="-140"/>
              <w:rPr>
                <w:rFonts w:eastAsia="sans-serif"/>
                <w:color w:val="000000"/>
                <w:shd w:val="clear" w:color="auto" w:fill="FFFFFF"/>
                <w:lang w:val="ru"/>
              </w:rPr>
            </w:pP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Скажите </w:t>
            </w:r>
            <w:r w:rsidR="00DA679D"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>уважаемые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 родители 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 xml:space="preserve">, был ли вам интересен сейчас мой рассказ? Думаю, что не очень. А если я ту же информацию, но преподнесу вам другим способом? </w:t>
            </w:r>
          </w:p>
          <w:p w:rsidR="005E193F" w:rsidRPr="00DA679D" w:rsidRDefault="009E586B">
            <w:pPr>
              <w:pStyle w:val="a6"/>
              <w:shd w:val="clear" w:color="auto" w:fill="FFFFFF"/>
              <w:spacing w:beforeAutospacing="0" w:afterAutospacing="0" w:line="360" w:lineRule="atLeast"/>
              <w:ind w:left="-140"/>
            </w:pPr>
            <w:r w:rsidRPr="00DA679D">
              <w:rPr>
                <w:rFonts w:eastAsia="sans-serif"/>
                <w:color w:val="000000"/>
                <w:shd w:val="clear" w:color="auto" w:fill="FFFFFF"/>
                <w:lang w:val="ru-RU"/>
              </w:rPr>
              <w:t xml:space="preserve">- 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>Внимание на экран.</w:t>
            </w:r>
            <w:r w:rsidRPr="00DA679D">
              <w:rPr>
                <w:rFonts w:eastAsia="sans-serif"/>
                <w:color w:val="000000"/>
                <w:shd w:val="clear" w:color="auto" w:fill="FFFFFF"/>
                <w:lang w:val="ru"/>
              </w:rPr>
              <w:t xml:space="preserve"> </w:t>
            </w:r>
          </w:p>
        </w:tc>
        <w:tc>
          <w:tcPr>
            <w:tcW w:w="78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Коммуникативные: способствовать развитию позитивных навыков в общении.</w:t>
            </w:r>
          </w:p>
        </w:tc>
      </w:tr>
      <w:tr w:rsidR="005E193F" w:rsidRPr="00DA679D" w:rsidTr="00DA679D">
        <w:trPr>
          <w:trHeight w:val="283"/>
        </w:trPr>
        <w:tc>
          <w:tcPr>
            <w:tcW w:w="506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2. Погр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ужение в тему</w:t>
            </w:r>
          </w:p>
        </w:tc>
        <w:tc>
          <w:tcPr>
            <w:tcW w:w="52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Упражнение «Цветок вопросов»</w:t>
            </w:r>
          </w:p>
        </w:tc>
        <w:tc>
          <w:tcPr>
            <w:tcW w:w="830" w:type="pct"/>
          </w:tcPr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Цель: определить уровень заинтересованности родителей.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Проведение: на столе лежат лепестки с вопросами. Задача участников 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выбрать лепесток и дать ответ на поставленный вопрос.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Вопросы: 1. Знает ли Ваш ребёнок о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вашей профессиональной деятельности?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2. Знает ли Ваш ребёнок, кем работают его дедушки, бабушки?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3. Знаете ли Вы, кем хочет стать Ваш ребёнок?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4. Кем бы Вы хотели видеть своего ребёнка в будущем?</w:t>
            </w:r>
          </w:p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5. Как и во что играет Ваш ребёнок дома? От чего это зависит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55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Сейчас моя цель не является комментирование данного видеосюжета, но выбор одной семьи и другой очевиден.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Счастье и трагедия выбора родителей заключается в том, что на нас смотрят дети. Они нам подражают, они нас копируют. Они обладают рефлексом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В федеральном образовательном программе дошкольного образования предъявляются особые требования к образу, стилю и поведению взрослого как носителя ценностей.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И прежде чем начать свой мастер-класс, обратите внимание на предмет, который находится у меня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в руках.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Что вы видите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у меня и у себя на столах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? Куб или кубик?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Совершенно верно. Куб – это тот предмет, такой простой предмет, который встречается в жизни каждого из вас.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какие бы гаджеты ребенок не держал у себя в руках, кубик остается кубиком.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Давайте с вами на мгновение представим, что вот этот маленький куб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образ маленького ребенка, который только что родился.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Назовите те качества, с которыми, по вашему мнению, он рождается на этот свет. Каким он рождается?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(д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обрым. чистым, светлым.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93F" w:rsidRPr="00DA679D" w:rsidRDefault="00DA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 xml:space="preserve">Я полностью с вами согласна. Именно чистым, добрым и светлым рождается ребенок на этот свет. И очень важно для его дальнейшей жизни, какие качества усвоит ребенок.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А это прежде всего зависит от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вас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родител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конечно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окружающих его взрослых.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DA679D">
              <w:rPr>
                <w:rFonts w:ascii="Times New Roman" w:hAnsi="Times New Roman"/>
                <w:sz w:val="24"/>
                <w:szCs w:val="24"/>
              </w:rPr>
              <w:t>Вос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питать патриотические качества личности без семьи невозможно. Тема патриотизма для нашей страны, нынче жгучая и важная.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Как пробудить в ребенке чувство любви к родине? Именно пробудить, потому что в каждой душе оно имеется. Его нужно только взрастить и ус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илить. И я вас прошу ответить на первый вопрос, а что же такое патриотизм? Но прежде чем мы ответим с вами на этот вопрос, давайте мы с вами нашего образного ребенка поместим вовнутрь большого куба, тем самым мы помещаем ребенка в ту среду, в ту атмосферу,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в которую он будет воспитываться и расти. И таким образом мы сейчас с вами создадим образную модель патриота нашей Родины. </w:t>
            </w:r>
          </w:p>
        </w:tc>
        <w:tc>
          <w:tcPr>
            <w:tcW w:w="78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Информационные: умение работать с различными видами информации.</w:t>
            </w:r>
          </w:p>
          <w:p w:rsidR="005E193F" w:rsidRPr="00DA679D" w:rsidRDefault="005E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формировать умения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взаимодействовать с другими у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частникам.</w:t>
            </w:r>
          </w:p>
        </w:tc>
      </w:tr>
      <w:tr w:rsidR="005E193F" w:rsidRPr="00DA679D" w:rsidTr="00DA679D">
        <w:tc>
          <w:tcPr>
            <w:tcW w:w="506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3. Интерактивная лекция</w:t>
            </w:r>
          </w:p>
        </w:tc>
        <w:tc>
          <w:tcPr>
            <w:tcW w:w="52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Вопрос -  ответ</w:t>
            </w:r>
          </w:p>
        </w:tc>
        <w:tc>
          <w:tcPr>
            <w:tcW w:w="830" w:type="pct"/>
          </w:tcPr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Цель: выяснить степень информированность родителей по данной проблеме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5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А теперь я прошу взять фломастеры и ответить.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Воспрос № 1 -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Что же такое патриотизм?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Напишите на любой стороне вашего куба. Это может быть хранение флага, или это может быть знание гимна, исполнение его на всех государственных праздниках.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Озвучите, пожалуйста, ваши ответы.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(предполагаемые ответы :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юбовь к родине. мал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родин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а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, а для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маленького ребенка это является семья.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Спасибо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Чувство уважения и стремление к родине. Прекрасно. Великое чувство патриотизма складывается из любви к родине, уважения женщине, почитания матери, исполнения своего гражданского долга, из памяти к своем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у, к нашему с вами героическому прошлому и, конечно же, активного участия в настоящем.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-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А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как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зарождается патриотизм?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93F" w:rsidRPr="00DA679D" w:rsidRDefault="00DA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>Ф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 xml:space="preserve">ормирование родственных чувств к своей семье, близким родственникам, к месту, где ты родился, к своей малой родине.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Я вам сейчас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предлагаю ответить на вопрос,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Вопрос №2 - А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что для меня, что мне дает Родина?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679D" w:rsidRDefault="00DA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 xml:space="preserve">Ответьте, пожалуйста, запишите на одной стороне вашего куба. </w:t>
            </w:r>
          </w:p>
          <w:p w:rsidR="005E193F" w:rsidRPr="00DA679D" w:rsidRDefault="00DA6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>предполагаемые ответы: м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>ожет быть, кто-то счастлив от того, что в нашей стране есть бесплатное образование, и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>ли мы можем получить качественные медицинские услуги</w:t>
            </w:r>
            <w:r>
              <w:rPr>
                <w:rFonts w:ascii="Times New Roman" w:hAnsi="Times New Roman"/>
                <w:sz w:val="24"/>
                <w:szCs w:val="24"/>
              </w:rPr>
              <w:t>, великолепие природы</w:t>
            </w:r>
            <w:r w:rsidR="009E586B" w:rsidRPr="00DA679D">
              <w:rPr>
                <w:rFonts w:ascii="Times New Roman" w:hAnsi="Times New Roman"/>
                <w:sz w:val="24"/>
                <w:szCs w:val="24"/>
              </w:rPr>
              <w:t xml:space="preserve">, профессиональный рост , защита и т.д)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Озвучите, пожалуйста, ваши ответы. Прекрасно. Мы с вами ответили, что нам дает Родина.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-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И тут же напрашивается вопрос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№ 3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, а что мы сде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лали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х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орошего для своей родины, для своего района, города, родины.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?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Напишите это, пожалуйста, на любой чистой стороне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к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уба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(предполагаемые ответы :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воспитываю достаточное поколение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, участвую в акциях , мама  , работаю на благо страны )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Прекрасно.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679D">
              <w:rPr>
                <w:rFonts w:ascii="Times New Roman" w:hAnsi="Times New Roman"/>
                <w:sz w:val="24"/>
                <w:szCs w:val="24"/>
              </w:rPr>
              <w:t> 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Ит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ак, мы продолжаем заполнять нашу образную модель патриота своей Родины. И я прошу вас продолжить фразу. Когда я слышу слово Родина, то в памяти моей встает.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Вопрос №4 -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С чем у вас ассоциируется Родина?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Напишите на любой стороне куба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( предполагаемые ответ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ы :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медведь, может быть это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матрёшка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, а может быть это независимость и сила страны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, помощь бабушке , детство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п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одвиги предк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ов ,л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юбовь, тепло и уют, тихие семейные вечера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, праздники )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Семейные традиции это те действия, которые все члены семьи повторяют снова и снова в одной и той же ситуации.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Вопрос №5: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А какие у вас есть семейные традиции? Напишите на одну из сторон вашего куба. Озвучите, пожалуйста, ваши ответы. 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А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теперь закройте глаза и представьте что вы видите прекрасный сон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видите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свою родину через много много лет будущее своей страны заметьте как она прекрасна как она процветает как в ней счастливы все люди теперь на мгновение подумайте что нужно сделать чтобы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наша страна процветала теперь вернитесь в настоящее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Воспрос №6 - </w:t>
            </w:r>
            <w:r w:rsidRPr="00DA679D">
              <w:rPr>
                <w:rFonts w:ascii="Times New Roman" w:hAnsi="Times New Roman"/>
                <w:color w:val="C00000"/>
                <w:sz w:val="24"/>
                <w:szCs w:val="24"/>
              </w:rPr>
              <w:t>Что вы увидели? Что вам понравилось? Что вам там запомнилось в этом будущем? Чем вы гордились?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Напишите на одной из сторон вашего куба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( предполагаемые ответы: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.  абсолютно счастливые люд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и, не знающие горе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экономика на первом месте во всем мире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, н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ародное единство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, бесплатная медицина).</w:t>
            </w:r>
          </w:p>
        </w:tc>
        <w:tc>
          <w:tcPr>
            <w:tcW w:w="78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использовать </w:t>
            </w:r>
          </w:p>
        </w:tc>
      </w:tr>
      <w:tr w:rsidR="005E193F" w:rsidRPr="00DA679D" w:rsidTr="00DA679D">
        <w:tc>
          <w:tcPr>
            <w:tcW w:w="506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Заключительный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</w:p>
        </w:tc>
        <w:tc>
          <w:tcPr>
            <w:tcW w:w="522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830" w:type="pct"/>
          </w:tcPr>
          <w:p w:rsidR="005E193F" w:rsidRPr="00DA679D" w:rsidRDefault="009E586B" w:rsidP="00DA6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Цель: актуализировать представление родителей по ознакомлению дете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й с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нравственно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- патриотическим воспитанием .</w:t>
            </w:r>
          </w:p>
          <w:p w:rsidR="005E193F" w:rsidRPr="00DA679D" w:rsidRDefault="005E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-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Уважаемые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родители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, мы с вами сейчас создали образную модель патриота своей Родины. Вы ее сейчас наполнили теми ценностями, которые вы можете передать своим детям, для того, чтобы слова «Я люблю свою Родину»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не оставались пустым звуком.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Н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ашим детям важна поддержка от взрослого. Ребята, должны понимать, что всегда могут положиться на нас.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>- Уверена, что каждый из вас задумался о том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, что же значит родина и патриотизм для каждого из нас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. И как это важно дл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я наших детей.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Надеюсь вам понравился мой мастер -класс и вы узнали для себя  очень многое. </w:t>
            </w:r>
          </w:p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Я благодарю вас за работу,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 спасибо уважаемые родители  за уделённое мне внимание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193F" w:rsidRPr="00DA679D" w:rsidRDefault="005E1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5E193F" w:rsidRPr="00DA679D" w:rsidRDefault="009E58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79D">
              <w:rPr>
                <w:rFonts w:ascii="Times New Roman" w:hAnsi="Times New Roman"/>
                <w:sz w:val="24"/>
                <w:szCs w:val="24"/>
              </w:rPr>
              <w:t xml:space="preserve">Познавательные: умение анализировать полученную информацию и </w:t>
            </w:r>
            <w:r w:rsidRPr="00DA679D">
              <w:rPr>
                <w:rFonts w:ascii="Times New Roman" w:hAnsi="Times New Roman"/>
                <w:sz w:val="24"/>
                <w:szCs w:val="24"/>
              </w:rPr>
              <w:t>рефлексировать.</w:t>
            </w:r>
          </w:p>
        </w:tc>
      </w:tr>
    </w:tbl>
    <w:p w:rsidR="005E193F" w:rsidRPr="00DA679D" w:rsidRDefault="005E19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E193F" w:rsidRPr="00DA67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6B" w:rsidRDefault="009E586B">
      <w:pPr>
        <w:spacing w:line="240" w:lineRule="auto"/>
      </w:pPr>
      <w:r>
        <w:separator/>
      </w:r>
    </w:p>
  </w:endnote>
  <w:endnote w:type="continuationSeparator" w:id="0">
    <w:p w:rsidR="009E586B" w:rsidRDefault="009E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Ebbe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6B" w:rsidRDefault="009E586B">
      <w:pPr>
        <w:spacing w:after="0"/>
      </w:pPr>
      <w:r>
        <w:separator/>
      </w:r>
    </w:p>
  </w:footnote>
  <w:footnote w:type="continuationSeparator" w:id="0">
    <w:p w:rsidR="009E586B" w:rsidRDefault="009E58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6C"/>
    <w:rsid w:val="00231F6C"/>
    <w:rsid w:val="004D6D28"/>
    <w:rsid w:val="005E193F"/>
    <w:rsid w:val="009E586B"/>
    <w:rsid w:val="00DA679D"/>
    <w:rsid w:val="1EA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E3683-4C52-4280-9D0B-80FB3B44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1453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2021-10-27T00:43:00Z</dcterms:created>
  <dcterms:modified xsi:type="dcterms:W3CDTF">2025-11-13T08:16:00Z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49F5D6E32D1A4FFEA1DACFB0C8B2BFB4_13</vt:lpwstr>
  </property>
</Properties>
</file>