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32" w:rsidRPr="00497532" w:rsidRDefault="00497532">
      <w:pPr>
        <w:jc w:val="center"/>
        <w:rPr>
          <w:b/>
        </w:rPr>
      </w:pPr>
      <w:r w:rsidRPr="00497532">
        <w:rPr>
          <w:b/>
        </w:rPr>
        <w:t xml:space="preserve">МКУ «КОМИТЕТ ПО ОБРАЗОВАНИЮ Г.УЛАН-УДЭ» </w:t>
      </w:r>
      <w:proofErr w:type="gramStart"/>
      <w:r w:rsidRPr="00497532">
        <w:rPr>
          <w:b/>
        </w:rPr>
        <w:t>МУНИЦИПАЛЬНОЕ</w:t>
      </w:r>
      <w:proofErr w:type="gramEnd"/>
      <w:r w:rsidRPr="00497532">
        <w:rPr>
          <w:b/>
        </w:rPr>
        <w:t xml:space="preserve"> </w:t>
      </w:r>
    </w:p>
    <w:p w:rsidR="00497532" w:rsidRPr="00497532" w:rsidRDefault="00497532">
      <w:pPr>
        <w:jc w:val="center"/>
        <w:rPr>
          <w:b/>
        </w:rPr>
      </w:pPr>
      <w:r w:rsidRPr="00497532">
        <w:rPr>
          <w:b/>
        </w:rPr>
        <w:t>БЮДЖЕТНОЕ ДОШКОЛЬНОЕ ОБРАЗОВАТЕЛЬНОЕ УЧРЕЖДЕНИЕ</w:t>
      </w:r>
    </w:p>
    <w:p w:rsidR="00497532" w:rsidRPr="00497532" w:rsidRDefault="00497532">
      <w:pPr>
        <w:jc w:val="center"/>
        <w:rPr>
          <w:b/>
        </w:rPr>
      </w:pPr>
      <w:r w:rsidRPr="00497532">
        <w:rPr>
          <w:b/>
        </w:rPr>
        <w:t xml:space="preserve"> ДЕТСКИЙ САД № 96 «КАЛИНКА» Г.УЛАН-УДЭ </w:t>
      </w:r>
    </w:p>
    <w:p w:rsidR="00497532" w:rsidRPr="00497532" w:rsidRDefault="00497532">
      <w:pPr>
        <w:jc w:val="center"/>
        <w:rPr>
          <w:b/>
        </w:rPr>
      </w:pPr>
      <w:r w:rsidRPr="00497532">
        <w:rPr>
          <w:b/>
          <w:noProof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9pt;margin-top:.3pt;width:532.8pt;height:3pt;z-index:251658240" o:connectortype="straight"/>
        </w:pict>
      </w:r>
      <w:r w:rsidRPr="00497532">
        <w:rPr>
          <w:b/>
        </w:rPr>
        <w:t xml:space="preserve">670042, Республика Бурятия </w:t>
      </w:r>
      <w:proofErr w:type="gramStart"/>
      <w:r w:rsidRPr="00497532">
        <w:rPr>
          <w:b/>
        </w:rPr>
        <w:t>г</w:t>
      </w:r>
      <w:proofErr w:type="gramEnd"/>
      <w:r w:rsidRPr="00497532">
        <w:rPr>
          <w:b/>
        </w:rPr>
        <w:t xml:space="preserve">. Улан-Удэ, Проспект Строителей, 32а </w:t>
      </w:r>
    </w:p>
    <w:p w:rsidR="00497532" w:rsidRP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7532">
        <w:rPr>
          <w:b/>
        </w:rPr>
        <w:t xml:space="preserve">тел./факс 8 (3012) 46-96-30, 8 (3012) 46-96-20, </w:t>
      </w:r>
      <w:proofErr w:type="spellStart"/>
      <w:r w:rsidRPr="00497532">
        <w:rPr>
          <w:b/>
        </w:rPr>
        <w:t>e-mail</w:t>
      </w:r>
      <w:proofErr w:type="spellEnd"/>
      <w:r w:rsidRPr="00497532">
        <w:rPr>
          <w:b/>
        </w:rPr>
        <w:t>: ds_96@govrb.ru</w:t>
      </w:r>
    </w:p>
    <w:p w:rsidR="00497532" w:rsidRP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1572" w:rsidRPr="00497532" w:rsidRDefault="00B0694F">
      <w:pPr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497532">
        <w:rPr>
          <w:rFonts w:ascii="Times New Roman" w:hAnsi="Times New Roman"/>
          <w:b/>
          <w:color w:val="000000"/>
          <w:sz w:val="36"/>
          <w:szCs w:val="28"/>
        </w:rPr>
        <w:t>Конспек</w:t>
      </w:r>
      <w:r w:rsidR="00A13BB0" w:rsidRPr="00497532">
        <w:rPr>
          <w:rFonts w:ascii="Times New Roman" w:hAnsi="Times New Roman"/>
          <w:b/>
          <w:color w:val="000000"/>
          <w:sz w:val="36"/>
          <w:szCs w:val="28"/>
        </w:rPr>
        <w:t>т просветительского занятия с родителями</w:t>
      </w:r>
    </w:p>
    <w:p w:rsidR="00CD1572" w:rsidRPr="00497532" w:rsidRDefault="00B0694F">
      <w:pPr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497532">
        <w:rPr>
          <w:rFonts w:ascii="Times New Roman" w:hAnsi="Times New Roman"/>
          <w:b/>
          <w:color w:val="000000"/>
          <w:sz w:val="36"/>
          <w:szCs w:val="28"/>
        </w:rPr>
        <w:t>«Логопедические игры в домашних условиях»</w:t>
      </w: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1572" w:rsidRPr="00A07A5A" w:rsidRDefault="00B0694F" w:rsidP="00497532">
      <w:pPr>
        <w:ind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Подготовили:</w:t>
      </w:r>
    </w:p>
    <w:p w:rsidR="00CD1572" w:rsidRDefault="00B0694F" w:rsidP="00497532">
      <w:pPr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Учитель-логопед Деохотина Т.А.</w:t>
      </w:r>
    </w:p>
    <w:p w:rsidR="00497532" w:rsidRDefault="00B0694F" w:rsidP="00497532">
      <w:pPr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Воспитатели: Самоварова Е.Г., </w:t>
      </w:r>
    </w:p>
    <w:p w:rsidR="00CD1572" w:rsidRDefault="00B0694F" w:rsidP="00497532">
      <w:pPr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Мазур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С.С.</w:t>
      </w: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Default="00497532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97532" w:rsidRPr="00497532" w:rsidRDefault="00497532" w:rsidP="00497532">
      <w:pPr>
        <w:spacing w:line="36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497532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497532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Pr="00497532">
        <w:rPr>
          <w:rFonts w:ascii="Times New Roman" w:hAnsi="Times New Roman"/>
          <w:color w:val="000000"/>
          <w:sz w:val="28"/>
          <w:szCs w:val="28"/>
        </w:rPr>
        <w:t>лан-Удэ</w:t>
      </w:r>
    </w:p>
    <w:p w:rsidR="00497532" w:rsidRPr="00497532" w:rsidRDefault="00497532" w:rsidP="00497532">
      <w:pPr>
        <w:spacing w:line="36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497532">
        <w:rPr>
          <w:rFonts w:ascii="Times New Roman" w:hAnsi="Times New Roman"/>
          <w:color w:val="000000"/>
          <w:sz w:val="28"/>
          <w:szCs w:val="28"/>
        </w:rPr>
        <w:t>2026г.</w:t>
      </w:r>
    </w:p>
    <w:p w:rsidR="00CD1572" w:rsidRDefault="00B0694F" w:rsidP="00B0694F">
      <w:pPr>
        <w:ind w:firstLine="567"/>
        <w:jc w:val="both"/>
        <w:rPr>
          <w:rFonts w:hint="eastAsia"/>
          <w:color w:val="000000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lastRenderedPageBreak/>
        <w:t>Дата проведения:</w:t>
      </w:r>
      <w:r>
        <w:rPr>
          <w:rFonts w:ascii="Times New Roman" w:hAnsi="Times New Roman"/>
          <w:color w:val="000000"/>
          <w:sz w:val="28"/>
          <w:szCs w:val="28"/>
        </w:rPr>
        <w:t xml:space="preserve"> 23.01.2026г.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Участники: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Родители воспитанников группы №17 старшая логопедическая группа детского сада № 96 «Калинка».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Форма организации: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Просветительская встреча с элементами практических занятий</w:t>
      </w:r>
      <w:r w:rsidR="00A07A5A">
        <w:rPr>
          <w:rFonts w:ascii="Times New Roman" w:hAnsi="Times New Roman"/>
          <w:color w:val="000000"/>
          <w:sz w:val="28"/>
          <w:szCs w:val="28"/>
        </w:rPr>
        <w:t>.</w:t>
      </w:r>
    </w:p>
    <w:p w:rsidR="00CD1572" w:rsidRPr="00A530C0" w:rsidRDefault="00B0694F" w:rsidP="00B0694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0C0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A53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A530C0" w:rsidRPr="00A530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показать родителям, как можно развивать речь ребёнка в повседневных ситуациях, используя только то, что уже есть дома, без покупки специальных пособий. 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t>Образовательные задачи: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Ознакомить родителей с особенностями развития речи детей дошкольного возраста. Научить взрослых простым и доступным приемам и играм, позволяющим стимулировать речь ребенка.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t>Развивающие задачи: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Способствовать улучшению коммуникативных способностей детей путём вовлечения родителей в совместные игровые практики.</w:t>
      </w:r>
      <w:r w:rsidR="00A530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Повышать уровень осведомленности родителей о возможных проблемах и путях их решения.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t>Воспитательные задачи: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Создать атмосферу взаимопонимания и сотрудничества между семьёй и детским садом.</w:t>
      </w:r>
      <w:r w:rsidR="00A07A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Поддерживать заинтересованность родителей в процессе воспитания и образования своего ребенка.</w:t>
      </w:r>
    </w:p>
    <w:p w:rsidR="00CD1572" w:rsidRPr="00A07A5A" w:rsidRDefault="00B0694F" w:rsidP="00B0694F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Презентация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основными положениями и правилами проведения игр. Карточки-памятки для родителей с описанием рекомендуемых игр и методов работы. Картинки, игрушки, зеркала, мячи, пластилин и другие необходимые атрибуты для игровой деятельности. Листовки и раздаточный материал с примерами игр и инструкций.</w:t>
      </w:r>
    </w:p>
    <w:p w:rsidR="00CD1572" w:rsidRDefault="00B0694F" w:rsidP="00B0694F">
      <w:pPr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B0694F">
        <w:rPr>
          <w:rFonts w:ascii="Times New Roman" w:hAnsi="Times New Roman"/>
          <w:b/>
          <w:color w:val="000000"/>
          <w:sz w:val="28"/>
          <w:szCs w:val="28"/>
        </w:rPr>
        <w:t>Ход занятия:</w:t>
      </w:r>
    </w:p>
    <w:p w:rsidR="00CD1572" w:rsidRPr="00B0694F" w:rsidRDefault="00B0694F" w:rsidP="00B0694F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0694F">
        <w:rPr>
          <w:rFonts w:ascii="Times New Roman" w:hAnsi="Times New Roman"/>
          <w:i/>
          <w:color w:val="000000"/>
          <w:sz w:val="28"/>
          <w:szCs w:val="28"/>
        </w:rPr>
        <w:t>1. Организационно-вводный этап (5 минут):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 приветствует родителей, представляется и рассказывает о целях предстоящего занятия.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Далее логопед обращается к аудитории с вопросом: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 Дорогие родители, расскажите нам, пожалуйста, какие игры любят ваши дети играть дома? Быть может, вы недавно приобрели новую игрушку или игру, которую хотелось бы обсудить подробнее?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Этот вопрос формирует доверительную обстановку и даёт возможность каждому участнику почувствовать свою значимость и включённость в общий процесс.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Затем логопед приглашает гостей внимательно рассмотреть разложенные на столе предметы: кубики, пластилин, зубочистки, кусочки ткани, шнурки, одноразовые ложки. Логопед обращается к ним следующим образом: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 Взгляните на наш стол. Все эти предметы можно превратить в увлекательную игру, развивающую речь вашего ребёнка. Как думаете, какие интересные занятия можно организовать с их помощью?</w:t>
      </w:r>
    </w:p>
    <w:p w:rsidR="00CD1572" w:rsidRDefault="00B0694F" w:rsidP="00B0694F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небольшого обсуждения логопед демонстрирует готовый коммерческий продукт — игровой набор для тактильного рисования 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«ТАФИ Вязаная графика»</w:t>
      </w:r>
      <w:r>
        <w:rPr>
          <w:rFonts w:ascii="Times New Roman" w:hAnsi="Times New Roman"/>
          <w:color w:val="000000"/>
          <w:sz w:val="28"/>
          <w:szCs w:val="28"/>
        </w:rPr>
        <w:t>, подчёркивая его преимущества для развития мелкой моторики и творческого потенциала. Вместе с тем отмечается высокая стоимость такого продукта, и родителям предлагается самим смастерить нечто подобное, используя доступные материалы.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Родители выбирают понравившийся сюжет и пробуют воссоздать его самостоятельно, применяя простую пряжу, ленты или нитки. Завершив задание, логопед обобщает полученный опыт: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 Вот видите, уважаемые родители, какое интересное занятие получилось! Используя подручные средства, мы смогли провести полезную игру, которая помогла укрепить мелкие мышцы рук и повысила внимание к деталям. Значит, вполне реально организовывать полезные развлечения дома, задействуя самые простые вещи.</w:t>
      </w:r>
    </w:p>
    <w:p w:rsidR="00CD1572" w:rsidRDefault="00B0694F" w:rsidP="00B0694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 деятельность стимулирует мыслительные процессы и вдохновляет родителей взглянуть иначе на привычные предметы, находя скрытые возможности для позитивного досуга с детьми.</w:t>
      </w:r>
    </w:p>
    <w:p w:rsidR="00CD1572" w:rsidRDefault="00CD1572">
      <w:pPr>
        <w:rPr>
          <w:rFonts w:ascii="Times New Roman" w:hAnsi="Times New Roman"/>
          <w:color w:val="000000"/>
          <w:sz w:val="28"/>
          <w:szCs w:val="28"/>
        </w:rPr>
      </w:pPr>
    </w:p>
    <w:p w:rsidR="00CD1572" w:rsidRPr="00B0694F" w:rsidRDefault="00B0694F" w:rsidP="00B0694F">
      <w:pPr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B0694F">
        <w:rPr>
          <w:rFonts w:ascii="Times New Roman" w:hAnsi="Times New Roman"/>
          <w:i/>
          <w:color w:val="000000"/>
          <w:sz w:val="28"/>
          <w:szCs w:val="28"/>
        </w:rPr>
        <w:t>2. Теоретическая часть (15 минут):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Логопед знакомит аудиторию с ключевыми аспектами нормального речевого развития детей дошкольного возраста, перечисляя важнейшие показатели по каждому периоду. Особое внимание уделяется нормам развития, возникающим трудностям и факторам риска, таким как неправильное произношение звуков, ограниченный словарный запас или нарушенная структура предложений.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Преподаватель подчёркивает необходимость своевременной диагностики и вмешательства, отмечая тесную связь речевого развития с общей готовностью ребёнка к школе и социализацией в обществе. Подробно объясняется, почему важна регулярная практика устной речи, озвучиваются ключевые элементы, обеспечивающие успех — поддержка чистоты звукопроизношения, использование богатой лексики и создание благоприятной среды для общения.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Объяснив физиологические механизмы формирования речи, логопед раскрывает особую важность развития мелкой моторики, поскольку исследования показывают прямую зависимость между двигательными функциями рук и успешностью овладения языком. Чтобы подчеркнуть данную мысль, приводятся практические примеры, иллюстрируя, как двигательная активность способствует ускоренному усвоению новых слов и звуков.</w:t>
      </w:r>
    </w:p>
    <w:p w:rsidR="00A07A5A" w:rsidRDefault="00A07A5A">
      <w:pPr>
        <w:rPr>
          <w:rFonts w:ascii="Times New Roman" w:hAnsi="Times New Roman"/>
          <w:color w:val="000000"/>
          <w:sz w:val="28"/>
          <w:szCs w:val="28"/>
        </w:rPr>
      </w:pPr>
    </w:p>
    <w:p w:rsidR="00CD1572" w:rsidRPr="00A07A5A" w:rsidRDefault="00B0694F">
      <w:pPr>
        <w:rPr>
          <w:rFonts w:ascii="Times New Roman" w:hAnsi="Times New Roman"/>
          <w:i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t>3. Практическая часть (35 минут):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Переходя к активной фазе занятия, педагог предлагает родителям принять непосредственное участие в ряде веселых и познавательных игр, направленных на укрепление речевых навыков.</w:t>
      </w:r>
    </w:p>
    <w:p w:rsidR="00CD1572" w:rsidRPr="00A07A5A" w:rsidRDefault="00B0694F" w:rsidP="00A07A5A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  <w:u w:val="single"/>
        </w:rPr>
        <w:t>Игра 1. Речевые кубики</w:t>
      </w:r>
    </w:p>
    <w:p w:rsidR="00A07A5A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Развитие ассоциативного мышления и воображения, составление небольших рассказов по сюжетам, изображённым на гранях кубиков.</w:t>
      </w:r>
      <w:r w:rsidR="00A07A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lastRenderedPageBreak/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Участникам предлагаются специальные кубики с рисунками, отражающими различные ситуации. Им предстоит бросить кубики и составить историю, исходя из выпавших рисунков. Такой вид деятельности стимулирует воображение, учит выражать мысли ясно и грамотно.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Затем </w:t>
      </w:r>
      <w:r w:rsidR="00A07A5A">
        <w:rPr>
          <w:rFonts w:ascii="Times New Roman" w:hAnsi="Times New Roman"/>
          <w:color w:val="000000"/>
          <w:sz w:val="28"/>
          <w:szCs w:val="28"/>
        </w:rPr>
        <w:t xml:space="preserve">педагог </w:t>
      </w:r>
      <w:r>
        <w:rPr>
          <w:rFonts w:ascii="Times New Roman" w:hAnsi="Times New Roman"/>
          <w:color w:val="000000"/>
          <w:sz w:val="28"/>
          <w:szCs w:val="28"/>
        </w:rPr>
        <w:t>делится секретами самостоятельного изготовления аналогичных кубиков, предлагая закрепить картинки с различными объектами или ситуациями на обычных пластиковых кубиках или спичечных коробках.</w:t>
      </w:r>
    </w:p>
    <w:p w:rsidR="00CD1572" w:rsidRPr="00A07A5A" w:rsidRDefault="00B0694F" w:rsidP="00A07A5A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  <w:u w:val="single"/>
        </w:rPr>
        <w:t>Игра 2. Нарисуй прическу</w:t>
      </w:r>
    </w:p>
    <w:p w:rsidR="00A07A5A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7A5A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зрительного восприятия, тренировку тонкой моторики.</w:t>
      </w:r>
      <w:r w:rsidR="00A07A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7A5A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7A5A">
        <w:rPr>
          <w:rFonts w:ascii="Times New Roman" w:hAnsi="Times New Roman"/>
          <w:color w:val="000000"/>
          <w:sz w:val="28"/>
          <w:szCs w:val="28"/>
        </w:rPr>
        <w:t>Родителям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даётся лист бумаги с контуром головы. Их задача — раскрасить и нарисовать причёску своему персонажу, проявляя творчество и изобретательность. Преподаватель поясняет, что такое творческое задание дополнительно стимулирует детский ум и приносит удовольствие от процесса.</w:t>
      </w:r>
    </w:p>
    <w:p w:rsidR="00CD1572" w:rsidRPr="00B623FC" w:rsidRDefault="00B0694F" w:rsidP="00A07A5A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  <w:u w:val="single"/>
        </w:rPr>
        <w:t>Игра 3. Рисование на ложках</w:t>
      </w:r>
    </w:p>
    <w:p w:rsidR="00B623FC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Активация мелкой моторики, стимулирование интереса к художественному творчеству.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Каждому участнику предоставляется ложка с гладкой поверхностью. Необходимо украсить ложку любым способом: расписать узорами, нарисовать смешного зверька или оставить абстрактный след цвета. Такая необычная техника рисования удивляет детей и повышает интерес к искусству.</w:t>
      </w:r>
    </w:p>
    <w:p w:rsidR="00CD1572" w:rsidRPr="00B623FC" w:rsidRDefault="00B0694F" w:rsidP="00A07A5A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  <w:u w:val="single"/>
        </w:rPr>
        <w:t>Игра 4. Песочный стол</w:t>
      </w:r>
    </w:p>
    <w:p w:rsidR="00B623FC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Предоставление альтернативного способа рисования песком, развлечение и развитие тактильных ощущений.</w:t>
      </w:r>
    </w:p>
    <w:p w:rsidR="00CD1572" w:rsidRDefault="00B0694F" w:rsidP="00A07A5A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Руководитель показывает, как легко создать собственный песочный стол, засыпав в коробку обычный пляжный песок, муку или манку. Ребёнок может создавать рисунки, следы и целые композиции, перемещая пальцы по сыпучей массе. Подобные манипуляции улучшают чувствительность пальцев и помогают формировать устойчивый почерк.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Помимо песка, демонстрируется оригинальная методика рисования водичкой из пипетки, где капли жидкости оставляют красивые контуры на сухой поверхности. Этот творческий эксперимент оказывает успокаивающее воздействие и поддерживает детскую любознательность.</w:t>
      </w:r>
    </w:p>
    <w:p w:rsidR="00CD1572" w:rsidRPr="00B623FC" w:rsidRDefault="00B0694F" w:rsidP="00B623FC">
      <w:pPr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i/>
          <w:color w:val="000000"/>
          <w:sz w:val="28"/>
          <w:szCs w:val="28"/>
        </w:rPr>
        <w:t>Дополнительные игры:</w:t>
      </w:r>
    </w:p>
    <w:p w:rsidR="00B623FC" w:rsidRPr="00B623FC" w:rsidRDefault="00B0694F" w:rsidP="00B623FC">
      <w:pPr>
        <w:ind w:firstLine="567"/>
        <w:jc w:val="both"/>
        <w:rPr>
          <w:rStyle w:val="a5"/>
          <w:rFonts w:ascii="Times New Roman" w:hAnsi="Times New Roman"/>
          <w:color w:val="000000"/>
          <w:sz w:val="28"/>
          <w:szCs w:val="28"/>
          <w:u w:val="single"/>
        </w:rPr>
      </w:pPr>
      <w:r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Дыхательная игра «Снежинка»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Тренировка глубокого дыхания, улучшения вентиляции лёгких и подготовки организма к долгому разговору.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 принимает удобную позу, кладёт лёгкое перышко на грудь и старается равномерно и глубоко вздохнуть, затем осторожно выдохнуть, поднимая перышко потоком воздуха. Подобное упражнение отлично подходит для повышения концентрации и релаксации.</w:t>
      </w:r>
    </w:p>
    <w:p w:rsidR="00B623FC" w:rsidRPr="00B623FC" w:rsidRDefault="00B0694F" w:rsidP="00B623FC">
      <w:pPr>
        <w:ind w:firstLine="567"/>
        <w:jc w:val="both"/>
        <w:rPr>
          <w:rStyle w:val="a5"/>
          <w:rFonts w:ascii="Times New Roman" w:hAnsi="Times New Roman"/>
          <w:color w:val="000000"/>
          <w:sz w:val="28"/>
          <w:szCs w:val="28"/>
          <w:u w:val="single"/>
        </w:rPr>
      </w:pPr>
      <w:r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Артикуляционное упражнение «Покатай бусинку»</w:t>
      </w:r>
      <w:r w:rsid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мускулатуры языка, повышение точности и гибкости артикуляционных движений.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lastRenderedPageBreak/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На тарелке располагается маленькая бусинка, которую нужно катать языком вперёд-назад, вправо-влево, держа рот закрытым. Такое забавное упражнение улучшает контроль над движением языка и облегчает постановку некоторых сложных звуков.</w:t>
      </w:r>
    </w:p>
    <w:p w:rsidR="00B623FC" w:rsidRPr="00B623FC" w:rsidRDefault="00B0694F" w:rsidP="00B623FC">
      <w:pPr>
        <w:ind w:firstLine="567"/>
        <w:jc w:val="both"/>
        <w:rPr>
          <w:rStyle w:val="a5"/>
          <w:rFonts w:ascii="Times New Roman" w:hAnsi="Times New Roman"/>
          <w:color w:val="000000"/>
          <w:sz w:val="28"/>
          <w:szCs w:val="28"/>
          <w:u w:val="single"/>
        </w:rPr>
      </w:pPr>
      <w:r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Фонетическая игра «Поймай звук»</w:t>
      </w:r>
      <w:r w:rsidR="00B623FC"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Автоматизация распознавания гласных звуков, улучшение концентрации и памяти.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23FC">
        <w:rPr>
          <w:rFonts w:ascii="Times New Roman" w:hAnsi="Times New Roman"/>
          <w:color w:val="000000"/>
          <w:sz w:val="28"/>
          <w:szCs w:val="28"/>
        </w:rPr>
        <w:t>Участники</w:t>
      </w:r>
      <w:r>
        <w:rPr>
          <w:rFonts w:ascii="Times New Roman" w:hAnsi="Times New Roman"/>
          <w:color w:val="000000"/>
          <w:sz w:val="28"/>
          <w:szCs w:val="28"/>
        </w:rPr>
        <w:t xml:space="preserve"> становятся полукругом, педагог называет гласный звук, и участник, услышавший звук первым, быстро хватает цветной шарик соответствующего цвета. Таким образом</w:t>
      </w:r>
      <w:r w:rsidR="00B623F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тренируется быстрота реакции и слуховое внимание.</w:t>
      </w:r>
    </w:p>
    <w:p w:rsidR="00B623FC" w:rsidRPr="00B623FC" w:rsidRDefault="00B0694F" w:rsidP="00B623FC">
      <w:pPr>
        <w:ind w:firstLine="567"/>
        <w:jc w:val="both"/>
        <w:rPr>
          <w:rStyle w:val="a5"/>
          <w:rFonts w:ascii="Times New Roman" w:hAnsi="Times New Roman"/>
          <w:color w:val="000000"/>
          <w:sz w:val="28"/>
          <w:szCs w:val="28"/>
          <w:u w:val="single"/>
        </w:rPr>
      </w:pPr>
      <w:r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Артикуляционная игра «Картотека лотков»</w:t>
      </w:r>
      <w:r w:rsidR="00B623FC" w:rsidRPr="00B623FC">
        <w:rPr>
          <w:rStyle w:val="a5"/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B623FC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артикуляционных моделей конкретных звуков, подготовка голосового аппарата к точной передаче речи.</w:t>
      </w:r>
    </w:p>
    <w:p w:rsidR="00CD1572" w:rsidRDefault="00B0694F" w:rsidP="00B623FC">
      <w:pPr>
        <w:ind w:firstLine="567"/>
        <w:jc w:val="both"/>
        <w:rPr>
          <w:rFonts w:hint="eastAsia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Описание: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Каждая ячейка лотка обозначена символом какого-либо звука. Задание заключается в поиске соответствующей картинки с правильным изображением объекта, начинающегося на указанный звук, и размещении её в нужной клетке.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Эти занятия наглядно демонстрируют родителям широкие возможности, позволяющие обеспечить комфортную среду для ежедневных тренировок речи ребёнка.</w:t>
      </w:r>
    </w:p>
    <w:p w:rsidR="00CD1572" w:rsidRDefault="00CD1572">
      <w:pPr>
        <w:rPr>
          <w:rFonts w:ascii="Times New Roman" w:hAnsi="Times New Roman"/>
          <w:color w:val="000000"/>
          <w:sz w:val="28"/>
          <w:szCs w:val="28"/>
        </w:rPr>
      </w:pPr>
    </w:p>
    <w:p w:rsidR="00CD1572" w:rsidRPr="00B623FC" w:rsidRDefault="00B0694F" w:rsidP="00B623FC">
      <w:pPr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B623FC">
        <w:rPr>
          <w:rFonts w:ascii="Times New Roman" w:hAnsi="Times New Roman"/>
          <w:b/>
          <w:color w:val="000000"/>
          <w:sz w:val="28"/>
          <w:szCs w:val="28"/>
        </w:rPr>
        <w:t>. Закрепляющий этап (5 минут):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Завершающая часть посвящена подведению итогов и обмену мнениями. Проводится коллективное обсуждение результатов выполненных заданий, проверяется степень усвоенных знаний и выявляются потребности родителей в дополнительной поддержке.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 резюмирует основную идею занятия, вновь подчёркивая важность регулярного взаимодействия родителей с детьми посредством специализированных игр и мероприятий. Рекомендуется выделить время ежедневно для совместных развлечений, подчеркивая пользу таких практик для психоэмоционального здоровья ребёнка.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Выдаются памятки с подробным описанием рекомендованных игр и методик, разработанных профессионалами. Эти материалы позволят семьям продолжать самостоятельную работу дома, обеспечивая постоянный прогресс в развитии речи ребёнка.</w:t>
      </w:r>
    </w:p>
    <w:p w:rsidR="00CD1572" w:rsidRDefault="00B0694F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Заведённая традиция обратной связи даёт возможность каждому высказать личные ощущения и задать интересующие вопросы специалисту. Общение продолжается в дружелюбной атмосфере, позволяя глубже прочувствовать полученные знания и сформировать уверенность в правильности выбранного пути.</w:t>
      </w:r>
    </w:p>
    <w:p w:rsidR="00497532" w:rsidRDefault="00497532" w:rsidP="00B623F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572" w:rsidRPr="00B623FC" w:rsidRDefault="00B0694F" w:rsidP="002C26F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23FC">
        <w:rPr>
          <w:rFonts w:ascii="Times New Roman" w:hAnsi="Times New Roman"/>
          <w:b/>
          <w:color w:val="000000"/>
          <w:sz w:val="28"/>
          <w:szCs w:val="28"/>
        </w:rPr>
        <w:t>5. Итоговая рефлексия (5 минут):</w:t>
      </w: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Заключительная часть включает завершение занятия теплыми словами благодарности и пожеланий успешной реализации полученных знаний. Педагог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снова напоминает родителям о том, как важен личный пример и постоянное общение с ребёнком, подчёркивая, что благодаря этому процессу удастся добиться значительных улучшений в речевом развитии.</w:t>
      </w:r>
    </w:p>
    <w:p w:rsidR="00CD1572" w:rsidRPr="00B623FC" w:rsidRDefault="00B0694F" w:rsidP="002C26F2">
      <w:pPr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623FC">
        <w:rPr>
          <w:rFonts w:ascii="Times New Roman" w:hAnsi="Times New Roman"/>
          <w:i/>
          <w:color w:val="000000"/>
          <w:sz w:val="28"/>
          <w:szCs w:val="28"/>
        </w:rPr>
        <w:t>Прощальное слово звучит примерно так:</w:t>
      </w: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— Благодарю всех за ваше участие и искреннюю увлечённость темой н</w:t>
      </w:r>
      <w:r w:rsidR="00B623FC">
        <w:rPr>
          <w:rFonts w:ascii="Times New Roman" w:hAnsi="Times New Roman"/>
          <w:color w:val="000000"/>
          <w:sz w:val="28"/>
          <w:szCs w:val="28"/>
        </w:rPr>
        <w:t>ашей встречи. Я надеюсь, что наши</w:t>
      </w:r>
      <w:r>
        <w:rPr>
          <w:rFonts w:ascii="Times New Roman" w:hAnsi="Times New Roman"/>
          <w:color w:val="000000"/>
          <w:sz w:val="28"/>
          <w:szCs w:val="28"/>
        </w:rPr>
        <w:t xml:space="preserve"> советы и методики окажутся полезными и найдут отклик в вашем доме. Пусть семейные занятия станут источником радости и удовлетворения для всей семьи! Желаю всем успехов и терпения в нашем общем деле воспитания здоровых и счастливых детей!</w:t>
      </w: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Приятная атмосфера взаимного уважения остаётся надолго после завершения занятия, поддерживая стремление родителей к постоянному совершенствованию своих педагогических компетенций.</w:t>
      </w:r>
    </w:p>
    <w:p w:rsidR="00CD1572" w:rsidRPr="002C26F2" w:rsidRDefault="00CD1572" w:rsidP="002C26F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D1572" w:rsidRPr="002C26F2" w:rsidRDefault="00B0694F" w:rsidP="002C26F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26F2">
        <w:rPr>
          <w:rFonts w:ascii="Times New Roman" w:hAnsi="Times New Roman"/>
          <w:b/>
          <w:color w:val="000000"/>
          <w:sz w:val="28"/>
          <w:szCs w:val="28"/>
        </w:rPr>
        <w:t>Рекомендуемые материалы и литература:</w:t>
      </w: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углубить познания в области речевого развития ребёнка, рекомендуется изучить следующую литературу:</w:t>
      </w:r>
      <w:r w:rsidR="002C26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Новикова Е.В.,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Шипицина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Л.М. «Коррекция нарушений речи у детей дошкольного возраста»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алаева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Р.И. «Нарушения чтения и письма у младших школьников».Воробьева В.К. «Развитие речи детей раннего возраста».</w:t>
      </w: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Дополнительно можно обратиться к специализированным ресурсам и видеоканалам, посвященным вопросам развития детской речи и организации эффективного семейного досуга.</w:t>
      </w:r>
    </w:p>
    <w:p w:rsidR="00CD1572" w:rsidRDefault="00CD1572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Желаем успеха вашим семейным занятиям!</w:t>
      </w:r>
    </w:p>
    <w:p w:rsidR="00CD1572" w:rsidRDefault="00CD1572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572" w:rsidRDefault="00B0694F" w:rsidP="002C26F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формат занятия способствует созданию эффективной базы для дальнейшей самостоятельной работы родителей с детьми, укрепляя основу грамотной речи и увеличивая желание детей учиться и развиваться.</w:t>
      </w:r>
    </w:p>
    <w:p w:rsidR="00CD1572" w:rsidRDefault="00CD1572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p w:rsidR="00E65C76" w:rsidRDefault="00E65C76">
      <w:pPr>
        <w:rPr>
          <w:rFonts w:ascii="Times New Roman" w:hAnsi="Times New Roman"/>
          <w:color w:val="000000"/>
          <w:sz w:val="28"/>
          <w:szCs w:val="28"/>
        </w:rPr>
      </w:pPr>
    </w:p>
    <w:sectPr w:rsidR="00E65C76" w:rsidSect="00CD157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523"/>
    <w:multiLevelType w:val="multilevel"/>
    <w:tmpl w:val="1C7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B5BE0"/>
    <w:multiLevelType w:val="multilevel"/>
    <w:tmpl w:val="F0E6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15A3F"/>
    <w:multiLevelType w:val="multilevel"/>
    <w:tmpl w:val="CEA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04B21"/>
    <w:multiLevelType w:val="multilevel"/>
    <w:tmpl w:val="CE0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76A6D"/>
    <w:multiLevelType w:val="multilevel"/>
    <w:tmpl w:val="5C7E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1B06"/>
    <w:multiLevelType w:val="multilevel"/>
    <w:tmpl w:val="B584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A3D01"/>
    <w:multiLevelType w:val="multilevel"/>
    <w:tmpl w:val="3F90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50C7C"/>
    <w:multiLevelType w:val="multilevel"/>
    <w:tmpl w:val="484A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compat>
    <w:useFELayout/>
  </w:compat>
  <w:rsids>
    <w:rsidRoot w:val="00CD1572"/>
    <w:rsid w:val="00026E1C"/>
    <w:rsid w:val="002619D1"/>
    <w:rsid w:val="002C26F2"/>
    <w:rsid w:val="002D3C8A"/>
    <w:rsid w:val="00401C48"/>
    <w:rsid w:val="00410F6F"/>
    <w:rsid w:val="00497532"/>
    <w:rsid w:val="00A07A5A"/>
    <w:rsid w:val="00A13BB0"/>
    <w:rsid w:val="00A530C0"/>
    <w:rsid w:val="00B0694F"/>
    <w:rsid w:val="00B623FC"/>
    <w:rsid w:val="00CD1572"/>
    <w:rsid w:val="00E65C76"/>
    <w:rsid w:val="00F4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72"/>
  </w:style>
  <w:style w:type="paragraph" w:styleId="2">
    <w:name w:val="heading 2"/>
    <w:basedOn w:val="a"/>
    <w:link w:val="20"/>
    <w:uiPriority w:val="9"/>
    <w:qFormat/>
    <w:rsid w:val="00E65C7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E65C76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E65C76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CD1572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a3"/>
    <w:next w:val="a4"/>
    <w:qFormat/>
    <w:rsid w:val="00CD1572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CD1572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customStyle="1" w:styleId="Heading4">
    <w:name w:val="Heading 4"/>
    <w:basedOn w:val="a3"/>
    <w:next w:val="a4"/>
    <w:qFormat/>
    <w:rsid w:val="00CD1572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styleId="a5">
    <w:name w:val="Strong"/>
    <w:uiPriority w:val="22"/>
    <w:qFormat/>
    <w:rsid w:val="00CD1572"/>
    <w:rPr>
      <w:b/>
      <w:bCs/>
    </w:rPr>
  </w:style>
  <w:style w:type="character" w:styleId="a6">
    <w:name w:val="Emphasis"/>
    <w:qFormat/>
    <w:rsid w:val="00CD1572"/>
    <w:rPr>
      <w:i/>
      <w:iCs/>
    </w:rPr>
  </w:style>
  <w:style w:type="paragraph" w:customStyle="1" w:styleId="a3">
    <w:name w:val="Заголовок"/>
    <w:basedOn w:val="a"/>
    <w:next w:val="a4"/>
    <w:qFormat/>
    <w:rsid w:val="00CD15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D1572"/>
    <w:pPr>
      <w:spacing w:after="140" w:line="276" w:lineRule="auto"/>
    </w:pPr>
  </w:style>
  <w:style w:type="paragraph" w:styleId="a7">
    <w:name w:val="List"/>
    <w:basedOn w:val="a4"/>
    <w:rsid w:val="00CD1572"/>
  </w:style>
  <w:style w:type="paragraph" w:customStyle="1" w:styleId="Caption">
    <w:name w:val="Caption"/>
    <w:basedOn w:val="a"/>
    <w:qFormat/>
    <w:rsid w:val="00CD157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D1572"/>
    <w:pPr>
      <w:suppressLineNumbers/>
    </w:pPr>
  </w:style>
  <w:style w:type="paragraph" w:customStyle="1" w:styleId="a9">
    <w:name w:val="Текст в заданном формате"/>
    <w:basedOn w:val="a"/>
    <w:qFormat/>
    <w:rsid w:val="00CD1572"/>
    <w:rPr>
      <w:rFonts w:ascii="Liberation Mono" w:hAnsi="Liberation Mono" w:cs="Liberation Mono"/>
      <w:sz w:val="20"/>
      <w:szCs w:val="20"/>
    </w:rPr>
  </w:style>
  <w:style w:type="paragraph" w:customStyle="1" w:styleId="aa">
    <w:name w:val="Горизонтальная линия"/>
    <w:basedOn w:val="a"/>
    <w:next w:val="a4"/>
    <w:qFormat/>
    <w:rsid w:val="00CD157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rsid w:val="00E65C76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65C76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65C76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65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5C76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c-kguayh">
    <w:name w:val="sc-kguayh"/>
    <w:basedOn w:val="a"/>
    <w:rsid w:val="00E65C7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c-bznhio">
    <w:name w:val="sc-bznhio"/>
    <w:basedOn w:val="a0"/>
    <w:rsid w:val="00E65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</cp:lastModifiedBy>
  <cp:revision>9</cp:revision>
  <dcterms:created xsi:type="dcterms:W3CDTF">2026-01-25T13:22:00Z</dcterms:created>
  <dcterms:modified xsi:type="dcterms:W3CDTF">2026-02-03T15:35:00Z</dcterms:modified>
  <dc:language>ru-RU</dc:language>
</cp:coreProperties>
</file>