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EC" w:rsidRDefault="001477EC" w:rsidP="001477EC">
      <w:pPr>
        <w:pStyle w:val="a5"/>
        <w:jc w:val="right"/>
      </w:pPr>
      <w:r>
        <w:t xml:space="preserve">Приложение </w:t>
      </w:r>
    </w:p>
    <w:p w:rsidR="00513FC0" w:rsidRDefault="00513FC0" w:rsidP="00513FC0">
      <w:pPr>
        <w:pStyle w:val="a5"/>
        <w:jc w:val="center"/>
      </w:pPr>
      <w:r>
        <w:t>Стабильные положительные результаты освоения воспитанниками образовательных областей по</w:t>
      </w:r>
      <w:r>
        <w:rPr>
          <w:spacing w:val="-5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мониторингов,</w:t>
      </w:r>
      <w:r>
        <w:rPr>
          <w:spacing w:val="-2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года)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таблицы.</w:t>
      </w:r>
    </w:p>
    <w:tbl>
      <w:tblPr>
        <w:tblStyle w:val="a7"/>
        <w:tblW w:w="10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98"/>
        <w:gridCol w:w="1597"/>
        <w:gridCol w:w="2324"/>
        <w:gridCol w:w="2116"/>
        <w:gridCol w:w="1370"/>
        <w:gridCol w:w="1455"/>
      </w:tblGrid>
      <w:tr w:rsidR="008E3C51" w:rsidRPr="00404CA3" w:rsidTr="0089038B">
        <w:trPr>
          <w:trHeight w:val="319"/>
        </w:trPr>
        <w:tc>
          <w:tcPr>
            <w:tcW w:w="1598" w:type="dxa"/>
            <w:vMerge w:val="restart"/>
          </w:tcPr>
          <w:p w:rsidR="008E3C51" w:rsidRPr="00404CA3" w:rsidRDefault="008E3C51" w:rsidP="00513FC0">
            <w:pPr>
              <w:pStyle w:val="a5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404CA3">
              <w:rPr>
                <w:b w:val="0"/>
                <w:sz w:val="20"/>
                <w:szCs w:val="20"/>
              </w:rPr>
              <w:t>Учебные</w:t>
            </w:r>
          </w:p>
          <w:p w:rsidR="008E3C51" w:rsidRPr="00404CA3" w:rsidRDefault="008E3C51" w:rsidP="00513FC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404CA3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8862" w:type="dxa"/>
            <w:gridSpan w:val="5"/>
          </w:tcPr>
          <w:p w:rsidR="008E3C51" w:rsidRPr="00404CA3" w:rsidRDefault="008E3C51" w:rsidP="00513FC0">
            <w:pPr>
              <w:pStyle w:val="a5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404CA3">
              <w:rPr>
                <w:b w:val="0"/>
                <w:sz w:val="20"/>
                <w:szCs w:val="20"/>
              </w:rPr>
              <w:t>Образовательные области</w:t>
            </w:r>
          </w:p>
        </w:tc>
      </w:tr>
      <w:tr w:rsidR="00D971BF" w:rsidRPr="00404CA3" w:rsidTr="0089038B">
        <w:trPr>
          <w:trHeight w:val="991"/>
        </w:trPr>
        <w:tc>
          <w:tcPr>
            <w:tcW w:w="1598" w:type="dxa"/>
            <w:vMerge/>
          </w:tcPr>
          <w:p w:rsidR="008E3C51" w:rsidRPr="00404CA3" w:rsidRDefault="008E3C51" w:rsidP="00513FC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8E3C51" w:rsidRPr="00404CA3" w:rsidRDefault="008E3C51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D971BF" w:rsidRPr="00404CA3">
              <w:rPr>
                <w:rFonts w:ascii="Times New Roman" w:hAnsi="Times New Roman" w:cs="Times New Roman"/>
                <w:sz w:val="20"/>
                <w:szCs w:val="20"/>
              </w:rPr>
              <w:t>изическо</w:t>
            </w: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E3C51" w:rsidRPr="00404CA3" w:rsidRDefault="008E3C51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324" w:type="dxa"/>
          </w:tcPr>
          <w:p w:rsidR="008E3C51" w:rsidRPr="00404CA3" w:rsidRDefault="008E3C51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8E3C51" w:rsidRPr="00404CA3" w:rsidRDefault="008E3C51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116" w:type="dxa"/>
          </w:tcPr>
          <w:p w:rsidR="008E3C51" w:rsidRPr="00404CA3" w:rsidRDefault="00D971BF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D971BF" w:rsidRPr="00404CA3" w:rsidRDefault="00D971BF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:rsidR="00D971BF" w:rsidRPr="00404CA3" w:rsidRDefault="00D971BF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370" w:type="dxa"/>
          </w:tcPr>
          <w:p w:rsidR="008E3C51" w:rsidRPr="00404CA3" w:rsidRDefault="00D971BF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D971BF" w:rsidRPr="00404CA3" w:rsidRDefault="00D971BF" w:rsidP="00D971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452" w:type="dxa"/>
          </w:tcPr>
          <w:p w:rsidR="008E3C51" w:rsidRPr="00404CA3" w:rsidRDefault="00D971BF" w:rsidP="00D971B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</w:tr>
      <w:tr w:rsidR="00D971BF" w:rsidRPr="00404CA3" w:rsidTr="0089038B">
        <w:trPr>
          <w:trHeight w:val="991"/>
        </w:trPr>
        <w:tc>
          <w:tcPr>
            <w:tcW w:w="1598" w:type="dxa"/>
            <w:vMerge/>
          </w:tcPr>
          <w:p w:rsidR="008E3C51" w:rsidRPr="00404CA3" w:rsidRDefault="008E3C51" w:rsidP="00513FC0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8E3C51" w:rsidRPr="00404CA3" w:rsidRDefault="00D971BF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D971BF" w:rsidRPr="00404CA3" w:rsidRDefault="00D971BF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  <w:r w:rsidR="00254F95" w:rsidRPr="00404C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-%</w:t>
            </w:r>
          </w:p>
        </w:tc>
        <w:tc>
          <w:tcPr>
            <w:tcW w:w="2324" w:type="dxa"/>
          </w:tcPr>
          <w:p w:rsidR="00254F95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54F95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8E3C51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программы -%</w:t>
            </w:r>
          </w:p>
        </w:tc>
        <w:tc>
          <w:tcPr>
            <w:tcW w:w="2116" w:type="dxa"/>
          </w:tcPr>
          <w:p w:rsidR="00254F95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54F95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8E3C51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программы -%</w:t>
            </w:r>
          </w:p>
        </w:tc>
        <w:tc>
          <w:tcPr>
            <w:tcW w:w="1370" w:type="dxa"/>
          </w:tcPr>
          <w:p w:rsidR="008E3C51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Уровень освоения программы-%</w:t>
            </w:r>
          </w:p>
        </w:tc>
        <w:tc>
          <w:tcPr>
            <w:tcW w:w="1452" w:type="dxa"/>
          </w:tcPr>
          <w:p w:rsidR="00254F95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8E3C51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254F95" w:rsidRPr="00404CA3" w:rsidRDefault="00254F95" w:rsidP="00254F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программы-%</w:t>
            </w:r>
          </w:p>
        </w:tc>
      </w:tr>
      <w:tr w:rsidR="008E3C51" w:rsidRPr="00404CA3" w:rsidTr="0089038B">
        <w:trPr>
          <w:trHeight w:val="975"/>
        </w:trPr>
        <w:tc>
          <w:tcPr>
            <w:tcW w:w="1598" w:type="dxa"/>
          </w:tcPr>
          <w:p w:rsidR="00D971BF" w:rsidRPr="00404CA3" w:rsidRDefault="00D971BF" w:rsidP="00513FC0">
            <w:pPr>
              <w:pStyle w:val="a5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404CA3">
              <w:rPr>
                <w:b w:val="0"/>
                <w:sz w:val="20"/>
                <w:szCs w:val="20"/>
              </w:rPr>
              <w:t>2017-</w:t>
            </w:r>
          </w:p>
          <w:p w:rsidR="008E3C51" w:rsidRPr="00404CA3" w:rsidRDefault="00D971BF" w:rsidP="00513FC0">
            <w:pPr>
              <w:pStyle w:val="a5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404CA3">
              <w:rPr>
                <w:b w:val="0"/>
                <w:sz w:val="20"/>
                <w:szCs w:val="20"/>
              </w:rPr>
              <w:t>2018 гг.</w:t>
            </w:r>
          </w:p>
        </w:tc>
        <w:tc>
          <w:tcPr>
            <w:tcW w:w="1597" w:type="dxa"/>
          </w:tcPr>
          <w:p w:rsidR="008E3C51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-20%</w:t>
            </w:r>
          </w:p>
          <w:p w:rsidR="00254F95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-56%</w:t>
            </w:r>
          </w:p>
          <w:p w:rsidR="00254F95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-24%</w:t>
            </w:r>
          </w:p>
        </w:tc>
        <w:tc>
          <w:tcPr>
            <w:tcW w:w="2324" w:type="dxa"/>
          </w:tcPr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-22%</w:t>
            </w:r>
          </w:p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-53%</w:t>
            </w:r>
          </w:p>
          <w:p w:rsidR="008E3C51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-25%</w:t>
            </w:r>
          </w:p>
        </w:tc>
        <w:tc>
          <w:tcPr>
            <w:tcW w:w="2116" w:type="dxa"/>
          </w:tcPr>
          <w:p w:rsidR="00254F95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-32%</w:t>
            </w:r>
          </w:p>
          <w:p w:rsidR="00254F95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-56%</w:t>
            </w:r>
          </w:p>
          <w:p w:rsidR="008E3C51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-12%</w:t>
            </w:r>
          </w:p>
        </w:tc>
        <w:tc>
          <w:tcPr>
            <w:tcW w:w="1370" w:type="dxa"/>
          </w:tcPr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-64%</w:t>
            </w:r>
          </w:p>
          <w:p w:rsidR="008E3C51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452" w:type="dxa"/>
          </w:tcPr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-18%</w:t>
            </w:r>
          </w:p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-56%</w:t>
            </w:r>
          </w:p>
          <w:p w:rsidR="008E3C51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-26%-</w:t>
            </w:r>
          </w:p>
        </w:tc>
      </w:tr>
      <w:tr w:rsidR="008E3C51" w:rsidRPr="00404CA3" w:rsidTr="0089038B">
        <w:trPr>
          <w:trHeight w:val="1231"/>
        </w:trPr>
        <w:tc>
          <w:tcPr>
            <w:tcW w:w="1598" w:type="dxa"/>
          </w:tcPr>
          <w:p w:rsidR="008E3C51" w:rsidRPr="00404CA3" w:rsidRDefault="00D971BF" w:rsidP="00513FC0">
            <w:pPr>
              <w:pStyle w:val="a5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404CA3">
              <w:rPr>
                <w:b w:val="0"/>
                <w:sz w:val="20"/>
                <w:szCs w:val="20"/>
              </w:rPr>
              <w:t>2018-2019гг.</w:t>
            </w:r>
          </w:p>
        </w:tc>
        <w:tc>
          <w:tcPr>
            <w:tcW w:w="1597" w:type="dxa"/>
          </w:tcPr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-49,5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-34,5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24" w:type="dxa"/>
          </w:tcPr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-43,6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-48.4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-8%</w:t>
            </w:r>
          </w:p>
        </w:tc>
        <w:tc>
          <w:tcPr>
            <w:tcW w:w="2116" w:type="dxa"/>
          </w:tcPr>
          <w:p w:rsidR="00254F95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-56%</w:t>
            </w:r>
          </w:p>
          <w:p w:rsidR="00254F95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-40%</w:t>
            </w:r>
          </w:p>
          <w:p w:rsidR="008E3C51" w:rsidRPr="00404CA3" w:rsidRDefault="00254F95" w:rsidP="00254F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-7%</w:t>
            </w:r>
          </w:p>
        </w:tc>
        <w:tc>
          <w:tcPr>
            <w:tcW w:w="1370" w:type="dxa"/>
          </w:tcPr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-37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2" w:type="dxa"/>
          </w:tcPr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-41,6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-8,4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E3C51" w:rsidRPr="00404CA3" w:rsidTr="0089038B">
        <w:trPr>
          <w:trHeight w:val="1215"/>
        </w:trPr>
        <w:tc>
          <w:tcPr>
            <w:tcW w:w="1598" w:type="dxa"/>
          </w:tcPr>
          <w:p w:rsidR="008E3C51" w:rsidRPr="00404CA3" w:rsidRDefault="00D971BF" w:rsidP="00513FC0">
            <w:pPr>
              <w:pStyle w:val="a5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404CA3">
              <w:rPr>
                <w:b w:val="0"/>
                <w:sz w:val="20"/>
                <w:szCs w:val="20"/>
              </w:rPr>
              <w:t>2019-2020гг.</w:t>
            </w:r>
          </w:p>
        </w:tc>
        <w:tc>
          <w:tcPr>
            <w:tcW w:w="1597" w:type="dxa"/>
          </w:tcPr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-37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426FCF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24" w:type="dxa"/>
          </w:tcPr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426F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26FCF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426FCF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16" w:type="dxa"/>
          </w:tcPr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  <w:p w:rsidR="008E3C51" w:rsidRPr="00404CA3" w:rsidRDefault="00254F95" w:rsidP="007D4601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7D4601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70" w:type="dxa"/>
          </w:tcPr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-49,5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-44,5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7D4601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2" w:type="dxa"/>
          </w:tcPr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54F95" w:rsidRPr="00404CA3" w:rsidRDefault="00254F95" w:rsidP="007D46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3C51" w:rsidRPr="00404CA3" w:rsidRDefault="00254F95" w:rsidP="007D4601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CA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 w:rsidR="001477EC" w:rsidRPr="00404CA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103C65" w:rsidRPr="00404C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89038B" w:rsidRPr="0089038B" w:rsidRDefault="00513FC0" w:rsidP="0089038B">
      <w:pPr>
        <w:pStyle w:val="a3"/>
        <w:spacing w:before="1"/>
        <w:ind w:right="456"/>
        <w:jc w:val="center"/>
        <w:rPr>
          <w:spacing w:val="-7"/>
        </w:rPr>
      </w:pPr>
      <w:r w:rsidRPr="00103C65">
        <w:t>:</w:t>
      </w:r>
      <w:r w:rsidRPr="00103C65">
        <w:rPr>
          <w:spacing w:val="-7"/>
        </w:rPr>
        <w:t xml:space="preserve"> </w:t>
      </w:r>
    </w:p>
    <w:p w:rsidR="00121DCC" w:rsidRPr="007448B1" w:rsidRDefault="00121DCC" w:rsidP="0089038B">
      <w:pPr>
        <w:spacing w:before="77"/>
        <w:ind w:right="489"/>
        <w:rPr>
          <w:rFonts w:ascii="Times New Roman" w:hAnsi="Times New Roman" w:cs="Times New Roman"/>
          <w:b/>
        </w:rPr>
      </w:pPr>
      <w:r w:rsidRPr="007448B1">
        <w:rPr>
          <w:rFonts w:ascii="Times New Roman" w:hAnsi="Times New Roman" w:cs="Times New Roman"/>
          <w:b/>
        </w:rPr>
        <w:t>Результаты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Pr="007448B1">
        <w:rPr>
          <w:rFonts w:ascii="Times New Roman" w:hAnsi="Times New Roman" w:cs="Times New Roman"/>
          <w:b/>
        </w:rPr>
        <w:t>мониторинга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Pr="007448B1">
        <w:rPr>
          <w:rFonts w:ascii="Times New Roman" w:hAnsi="Times New Roman" w:cs="Times New Roman"/>
          <w:b/>
        </w:rPr>
        <w:t>освоения</w:t>
      </w:r>
      <w:r w:rsidRPr="007448B1">
        <w:rPr>
          <w:rFonts w:ascii="Times New Roman" w:hAnsi="Times New Roman" w:cs="Times New Roman"/>
          <w:b/>
          <w:spacing w:val="-5"/>
        </w:rPr>
        <w:t xml:space="preserve"> </w:t>
      </w:r>
      <w:r w:rsidRPr="007448B1">
        <w:rPr>
          <w:rFonts w:ascii="Times New Roman" w:hAnsi="Times New Roman" w:cs="Times New Roman"/>
          <w:b/>
        </w:rPr>
        <w:t>детьми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Pr="007448B1">
        <w:rPr>
          <w:rFonts w:ascii="Times New Roman" w:hAnsi="Times New Roman" w:cs="Times New Roman"/>
          <w:b/>
        </w:rPr>
        <w:t>группы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Pr="007448B1">
        <w:rPr>
          <w:rFonts w:ascii="Times New Roman" w:hAnsi="Times New Roman" w:cs="Times New Roman"/>
          <w:b/>
        </w:rPr>
        <w:t>основной</w:t>
      </w:r>
      <w:r w:rsidRPr="007448B1">
        <w:rPr>
          <w:rFonts w:ascii="Times New Roman" w:hAnsi="Times New Roman" w:cs="Times New Roman"/>
          <w:b/>
          <w:spacing w:val="-3"/>
        </w:rPr>
        <w:t xml:space="preserve"> </w:t>
      </w:r>
      <w:r w:rsidRPr="007448B1">
        <w:rPr>
          <w:rFonts w:ascii="Times New Roman" w:hAnsi="Times New Roman" w:cs="Times New Roman"/>
          <w:b/>
        </w:rPr>
        <w:t>общеобразовательной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Pr="007448B1">
        <w:rPr>
          <w:rFonts w:ascii="Times New Roman" w:hAnsi="Times New Roman" w:cs="Times New Roman"/>
          <w:b/>
        </w:rPr>
        <w:t>программы</w:t>
      </w:r>
      <w:r w:rsidRPr="007448B1">
        <w:rPr>
          <w:rFonts w:ascii="Times New Roman" w:hAnsi="Times New Roman" w:cs="Times New Roman"/>
          <w:b/>
          <w:spacing w:val="-3"/>
        </w:rPr>
        <w:t xml:space="preserve"> </w:t>
      </w:r>
      <w:r w:rsidRPr="007448B1">
        <w:rPr>
          <w:rFonts w:ascii="Times New Roman" w:hAnsi="Times New Roman" w:cs="Times New Roman"/>
          <w:b/>
        </w:rPr>
        <w:t>за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Pr="007448B1">
        <w:rPr>
          <w:rFonts w:ascii="Times New Roman" w:hAnsi="Times New Roman" w:cs="Times New Roman"/>
          <w:b/>
        </w:rPr>
        <w:t>2017</w:t>
      </w:r>
      <w:r w:rsidRPr="007448B1">
        <w:rPr>
          <w:rFonts w:ascii="Times New Roman" w:hAnsi="Times New Roman" w:cs="Times New Roman"/>
          <w:b/>
          <w:spacing w:val="1"/>
        </w:rPr>
        <w:t xml:space="preserve"> </w:t>
      </w:r>
      <w:r w:rsidRPr="007448B1">
        <w:rPr>
          <w:rFonts w:ascii="Times New Roman" w:hAnsi="Times New Roman" w:cs="Times New Roman"/>
          <w:b/>
        </w:rPr>
        <w:t>–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Pr="007448B1">
        <w:rPr>
          <w:rFonts w:ascii="Times New Roman" w:hAnsi="Times New Roman" w:cs="Times New Roman"/>
          <w:b/>
        </w:rPr>
        <w:t>2018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Pr="007448B1">
        <w:rPr>
          <w:rFonts w:ascii="Times New Roman" w:hAnsi="Times New Roman" w:cs="Times New Roman"/>
          <w:b/>
        </w:rPr>
        <w:t>уч.</w:t>
      </w:r>
      <w:r w:rsidRPr="007448B1">
        <w:rPr>
          <w:rFonts w:ascii="Times New Roman" w:hAnsi="Times New Roman" w:cs="Times New Roman"/>
          <w:b/>
          <w:spacing w:val="-3"/>
        </w:rPr>
        <w:t xml:space="preserve"> </w:t>
      </w:r>
      <w:r w:rsidRPr="007448B1">
        <w:rPr>
          <w:rFonts w:ascii="Times New Roman" w:hAnsi="Times New Roman" w:cs="Times New Roman"/>
          <w:b/>
        </w:rPr>
        <w:t>год</w:t>
      </w:r>
    </w:p>
    <w:p w:rsidR="00404CA3" w:rsidRDefault="00121DCC" w:rsidP="00404CA3">
      <w:pPr>
        <w:pStyle w:val="a3"/>
        <w:ind w:left="130" w:right="456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038725" cy="32385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04CA3" w:rsidRDefault="00404CA3" w:rsidP="0089038B">
      <w:pPr>
        <w:pStyle w:val="a3"/>
        <w:ind w:right="456"/>
        <w:rPr>
          <w:b/>
        </w:rPr>
      </w:pPr>
    </w:p>
    <w:p w:rsidR="0089038B" w:rsidRDefault="0089038B" w:rsidP="0089038B">
      <w:pPr>
        <w:pStyle w:val="a3"/>
        <w:ind w:left="130" w:right="456"/>
        <w:jc w:val="center"/>
        <w:rPr>
          <w:b/>
        </w:rPr>
      </w:pPr>
    </w:p>
    <w:p w:rsidR="0089038B" w:rsidRDefault="0089038B" w:rsidP="0089038B">
      <w:pPr>
        <w:pStyle w:val="a3"/>
        <w:ind w:left="130" w:right="456"/>
        <w:jc w:val="center"/>
        <w:rPr>
          <w:b/>
        </w:rPr>
      </w:pPr>
    </w:p>
    <w:p w:rsidR="0089038B" w:rsidRDefault="0089038B" w:rsidP="0089038B">
      <w:pPr>
        <w:pStyle w:val="a3"/>
        <w:ind w:left="130" w:right="456"/>
        <w:jc w:val="center"/>
        <w:rPr>
          <w:b/>
        </w:rPr>
      </w:pPr>
    </w:p>
    <w:p w:rsidR="0089038B" w:rsidRDefault="0089038B" w:rsidP="0089038B">
      <w:pPr>
        <w:pStyle w:val="a3"/>
        <w:ind w:left="130" w:right="456"/>
        <w:jc w:val="center"/>
        <w:rPr>
          <w:b/>
        </w:rPr>
      </w:pPr>
    </w:p>
    <w:p w:rsidR="0089038B" w:rsidRDefault="0089038B" w:rsidP="0089038B">
      <w:pPr>
        <w:pStyle w:val="a3"/>
        <w:ind w:left="130" w:right="456"/>
        <w:jc w:val="center"/>
        <w:rPr>
          <w:b/>
        </w:rPr>
      </w:pPr>
    </w:p>
    <w:p w:rsidR="0089038B" w:rsidRDefault="0089038B" w:rsidP="0089038B">
      <w:pPr>
        <w:pStyle w:val="a3"/>
        <w:ind w:left="130" w:right="456"/>
        <w:jc w:val="center"/>
        <w:rPr>
          <w:b/>
        </w:rPr>
      </w:pPr>
    </w:p>
    <w:p w:rsidR="0089038B" w:rsidRDefault="0089038B" w:rsidP="009F6C83">
      <w:pPr>
        <w:pStyle w:val="a3"/>
        <w:ind w:right="456"/>
        <w:rPr>
          <w:b/>
        </w:rPr>
      </w:pPr>
    </w:p>
    <w:p w:rsidR="00404CA3" w:rsidRDefault="007448B1" w:rsidP="0089038B">
      <w:pPr>
        <w:pStyle w:val="a3"/>
        <w:ind w:left="130" w:right="456"/>
        <w:jc w:val="center"/>
        <w:rPr>
          <w:b/>
        </w:rPr>
      </w:pPr>
      <w:r w:rsidRPr="007448B1">
        <w:rPr>
          <w:b/>
        </w:rPr>
        <w:t>Результаты</w:t>
      </w:r>
      <w:r w:rsidRPr="007448B1">
        <w:rPr>
          <w:b/>
          <w:spacing w:val="-4"/>
        </w:rPr>
        <w:t xml:space="preserve"> </w:t>
      </w:r>
      <w:r w:rsidRPr="007448B1">
        <w:rPr>
          <w:b/>
        </w:rPr>
        <w:t>мониторинга</w:t>
      </w:r>
      <w:r w:rsidRPr="007448B1">
        <w:rPr>
          <w:b/>
          <w:spacing w:val="-2"/>
        </w:rPr>
        <w:t xml:space="preserve"> </w:t>
      </w:r>
      <w:r w:rsidRPr="007448B1">
        <w:rPr>
          <w:b/>
        </w:rPr>
        <w:t>освоения</w:t>
      </w:r>
      <w:r w:rsidRPr="007448B1">
        <w:rPr>
          <w:b/>
          <w:spacing w:val="-5"/>
        </w:rPr>
        <w:t xml:space="preserve"> </w:t>
      </w:r>
      <w:r w:rsidRPr="007448B1">
        <w:rPr>
          <w:b/>
        </w:rPr>
        <w:t>детьми</w:t>
      </w:r>
      <w:r w:rsidRPr="007448B1">
        <w:rPr>
          <w:b/>
          <w:spacing w:val="-2"/>
        </w:rPr>
        <w:t xml:space="preserve"> </w:t>
      </w:r>
      <w:r w:rsidRPr="007448B1">
        <w:rPr>
          <w:b/>
        </w:rPr>
        <w:t>группы</w:t>
      </w:r>
      <w:r w:rsidRPr="007448B1">
        <w:rPr>
          <w:b/>
          <w:spacing w:val="-4"/>
        </w:rPr>
        <w:t xml:space="preserve"> </w:t>
      </w:r>
      <w:r w:rsidRPr="007448B1">
        <w:rPr>
          <w:b/>
        </w:rPr>
        <w:t>основной</w:t>
      </w:r>
      <w:r w:rsidRPr="007448B1">
        <w:rPr>
          <w:b/>
          <w:spacing w:val="-3"/>
        </w:rPr>
        <w:t xml:space="preserve"> </w:t>
      </w:r>
      <w:r w:rsidRPr="007448B1">
        <w:rPr>
          <w:b/>
        </w:rPr>
        <w:t>общеобразовательной</w:t>
      </w:r>
      <w:r w:rsidRPr="007448B1">
        <w:rPr>
          <w:b/>
          <w:spacing w:val="-4"/>
        </w:rPr>
        <w:t xml:space="preserve"> </w:t>
      </w:r>
      <w:r w:rsidRPr="007448B1">
        <w:rPr>
          <w:b/>
        </w:rPr>
        <w:t>программы</w:t>
      </w:r>
      <w:r w:rsidRPr="007448B1">
        <w:rPr>
          <w:b/>
          <w:spacing w:val="-3"/>
        </w:rPr>
        <w:t xml:space="preserve"> </w:t>
      </w:r>
      <w:r w:rsidRPr="007448B1">
        <w:rPr>
          <w:b/>
        </w:rPr>
        <w:t>за</w:t>
      </w:r>
      <w:r w:rsidRPr="007448B1">
        <w:rPr>
          <w:b/>
          <w:spacing w:val="-2"/>
        </w:rPr>
        <w:t xml:space="preserve"> </w:t>
      </w:r>
      <w:r w:rsidRPr="007448B1">
        <w:rPr>
          <w:b/>
        </w:rPr>
        <w:t>2018</w:t>
      </w:r>
      <w:r w:rsidRPr="007448B1">
        <w:rPr>
          <w:b/>
          <w:spacing w:val="1"/>
        </w:rPr>
        <w:t xml:space="preserve"> </w:t>
      </w:r>
      <w:r w:rsidRPr="007448B1">
        <w:rPr>
          <w:b/>
        </w:rPr>
        <w:t>–</w:t>
      </w:r>
      <w:r w:rsidRPr="007448B1">
        <w:rPr>
          <w:b/>
          <w:spacing w:val="-4"/>
        </w:rPr>
        <w:t xml:space="preserve"> </w:t>
      </w:r>
      <w:r w:rsidRPr="007448B1">
        <w:rPr>
          <w:b/>
        </w:rPr>
        <w:t>2019</w:t>
      </w:r>
      <w:r w:rsidRPr="007448B1">
        <w:rPr>
          <w:b/>
          <w:spacing w:val="-2"/>
        </w:rPr>
        <w:t xml:space="preserve"> </w:t>
      </w:r>
      <w:r w:rsidRPr="007448B1">
        <w:rPr>
          <w:b/>
        </w:rPr>
        <w:t>уч.</w:t>
      </w:r>
      <w:r w:rsidRPr="007448B1">
        <w:rPr>
          <w:b/>
          <w:spacing w:val="-3"/>
        </w:rPr>
        <w:t xml:space="preserve"> </w:t>
      </w:r>
      <w:r w:rsidR="0089038B">
        <w:rPr>
          <w:b/>
        </w:rPr>
        <w:t>г</w:t>
      </w:r>
      <w:r w:rsidRPr="007448B1">
        <w:rPr>
          <w:b/>
        </w:rPr>
        <w:t>од</w:t>
      </w:r>
    </w:p>
    <w:p w:rsidR="00404CA3" w:rsidRPr="0089038B" w:rsidRDefault="0089038B" w:rsidP="0089038B">
      <w:pPr>
        <w:pStyle w:val="a3"/>
        <w:ind w:left="130" w:right="456"/>
        <w:jc w:val="center"/>
        <w:rPr>
          <w:b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33370514" wp14:editId="60CAB232">
            <wp:extent cx="4486275" cy="24860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448B1" w:rsidRPr="007448B1" w:rsidRDefault="007448B1" w:rsidP="0089038B">
      <w:pPr>
        <w:spacing w:before="77"/>
        <w:ind w:right="489"/>
        <w:jc w:val="center"/>
        <w:rPr>
          <w:rFonts w:ascii="Times New Roman" w:hAnsi="Times New Roman" w:cs="Times New Roman"/>
          <w:b/>
        </w:rPr>
      </w:pPr>
      <w:r w:rsidRPr="007448B1">
        <w:rPr>
          <w:rFonts w:ascii="Times New Roman" w:hAnsi="Times New Roman" w:cs="Times New Roman"/>
          <w:b/>
        </w:rPr>
        <w:t>Результаты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Pr="007448B1">
        <w:rPr>
          <w:rFonts w:ascii="Times New Roman" w:hAnsi="Times New Roman" w:cs="Times New Roman"/>
          <w:b/>
        </w:rPr>
        <w:t>мониторинга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Pr="007448B1">
        <w:rPr>
          <w:rFonts w:ascii="Times New Roman" w:hAnsi="Times New Roman" w:cs="Times New Roman"/>
          <w:b/>
        </w:rPr>
        <w:t>освоения</w:t>
      </w:r>
      <w:r w:rsidRPr="007448B1">
        <w:rPr>
          <w:rFonts w:ascii="Times New Roman" w:hAnsi="Times New Roman" w:cs="Times New Roman"/>
          <w:b/>
          <w:spacing w:val="-5"/>
        </w:rPr>
        <w:t xml:space="preserve"> </w:t>
      </w:r>
      <w:r w:rsidRPr="007448B1">
        <w:rPr>
          <w:rFonts w:ascii="Times New Roman" w:hAnsi="Times New Roman" w:cs="Times New Roman"/>
          <w:b/>
        </w:rPr>
        <w:t>детьми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Pr="007448B1">
        <w:rPr>
          <w:rFonts w:ascii="Times New Roman" w:hAnsi="Times New Roman" w:cs="Times New Roman"/>
          <w:b/>
        </w:rPr>
        <w:t>группы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Pr="007448B1">
        <w:rPr>
          <w:rFonts w:ascii="Times New Roman" w:hAnsi="Times New Roman" w:cs="Times New Roman"/>
          <w:b/>
        </w:rPr>
        <w:t>основной</w:t>
      </w:r>
      <w:r w:rsidRPr="007448B1">
        <w:rPr>
          <w:rFonts w:ascii="Times New Roman" w:hAnsi="Times New Roman" w:cs="Times New Roman"/>
          <w:b/>
          <w:spacing w:val="-3"/>
        </w:rPr>
        <w:t xml:space="preserve"> </w:t>
      </w:r>
      <w:r w:rsidRPr="007448B1">
        <w:rPr>
          <w:rFonts w:ascii="Times New Roman" w:hAnsi="Times New Roman" w:cs="Times New Roman"/>
          <w:b/>
        </w:rPr>
        <w:t>общеобразовательной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Pr="007448B1">
        <w:rPr>
          <w:rFonts w:ascii="Times New Roman" w:hAnsi="Times New Roman" w:cs="Times New Roman"/>
          <w:b/>
        </w:rPr>
        <w:t>программы</w:t>
      </w:r>
      <w:r w:rsidRPr="007448B1">
        <w:rPr>
          <w:rFonts w:ascii="Times New Roman" w:hAnsi="Times New Roman" w:cs="Times New Roman"/>
          <w:b/>
          <w:spacing w:val="-3"/>
        </w:rPr>
        <w:t xml:space="preserve"> </w:t>
      </w:r>
      <w:r w:rsidRPr="007448B1">
        <w:rPr>
          <w:rFonts w:ascii="Times New Roman" w:hAnsi="Times New Roman" w:cs="Times New Roman"/>
          <w:b/>
        </w:rPr>
        <w:t>за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="00404CA3">
        <w:rPr>
          <w:rFonts w:ascii="Times New Roman" w:hAnsi="Times New Roman" w:cs="Times New Roman"/>
          <w:b/>
        </w:rPr>
        <w:t>2019</w:t>
      </w:r>
      <w:r w:rsidRPr="007448B1">
        <w:rPr>
          <w:rFonts w:ascii="Times New Roman" w:hAnsi="Times New Roman" w:cs="Times New Roman"/>
          <w:b/>
          <w:spacing w:val="1"/>
        </w:rPr>
        <w:t xml:space="preserve"> </w:t>
      </w:r>
      <w:r w:rsidRPr="007448B1">
        <w:rPr>
          <w:rFonts w:ascii="Times New Roman" w:hAnsi="Times New Roman" w:cs="Times New Roman"/>
          <w:b/>
        </w:rPr>
        <w:t>–</w:t>
      </w:r>
      <w:r w:rsidRPr="007448B1">
        <w:rPr>
          <w:rFonts w:ascii="Times New Roman" w:hAnsi="Times New Roman" w:cs="Times New Roman"/>
          <w:b/>
          <w:spacing w:val="-4"/>
        </w:rPr>
        <w:t xml:space="preserve"> </w:t>
      </w:r>
      <w:r w:rsidR="00404CA3">
        <w:rPr>
          <w:rFonts w:ascii="Times New Roman" w:hAnsi="Times New Roman" w:cs="Times New Roman"/>
          <w:b/>
        </w:rPr>
        <w:t>2020</w:t>
      </w:r>
      <w:r w:rsidRPr="007448B1">
        <w:rPr>
          <w:rFonts w:ascii="Times New Roman" w:hAnsi="Times New Roman" w:cs="Times New Roman"/>
          <w:b/>
          <w:spacing w:val="-2"/>
        </w:rPr>
        <w:t xml:space="preserve"> </w:t>
      </w:r>
      <w:r w:rsidRPr="007448B1">
        <w:rPr>
          <w:rFonts w:ascii="Times New Roman" w:hAnsi="Times New Roman" w:cs="Times New Roman"/>
          <w:b/>
        </w:rPr>
        <w:t>уч.</w:t>
      </w:r>
      <w:r w:rsidRPr="007448B1">
        <w:rPr>
          <w:rFonts w:ascii="Times New Roman" w:hAnsi="Times New Roman" w:cs="Times New Roman"/>
          <w:b/>
          <w:spacing w:val="-3"/>
        </w:rPr>
        <w:t xml:space="preserve"> </w:t>
      </w:r>
      <w:r w:rsidRPr="007448B1">
        <w:rPr>
          <w:rFonts w:ascii="Times New Roman" w:hAnsi="Times New Roman" w:cs="Times New Roman"/>
          <w:b/>
        </w:rPr>
        <w:t>год</w:t>
      </w:r>
    </w:p>
    <w:p w:rsidR="007448B1" w:rsidRDefault="00404CA3" w:rsidP="009E1A33">
      <w:pPr>
        <w:pStyle w:val="a3"/>
        <w:ind w:left="130" w:right="456"/>
        <w:jc w:val="center"/>
      </w:pPr>
      <w:r>
        <w:rPr>
          <w:noProof/>
          <w:lang w:eastAsia="ru-RU"/>
        </w:rPr>
        <w:drawing>
          <wp:inline distT="0" distB="0" distL="0" distR="0">
            <wp:extent cx="5467350" cy="26765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1510" w:rsidRDefault="0089038B" w:rsidP="0089038B">
      <w:pPr>
        <w:pStyle w:val="a3"/>
        <w:ind w:right="456"/>
        <w:jc w:val="center"/>
        <w:rPr>
          <w:b/>
          <w:sz w:val="24"/>
          <w:szCs w:val="24"/>
        </w:rPr>
      </w:pPr>
      <w:r w:rsidRPr="0089038B">
        <w:rPr>
          <w:b/>
          <w:sz w:val="24"/>
          <w:szCs w:val="24"/>
        </w:rPr>
        <w:t>Результаты</w:t>
      </w:r>
      <w:r w:rsidRPr="0089038B">
        <w:rPr>
          <w:b/>
          <w:spacing w:val="-5"/>
          <w:sz w:val="24"/>
          <w:szCs w:val="24"/>
        </w:rPr>
        <w:t xml:space="preserve"> </w:t>
      </w:r>
      <w:r w:rsidRPr="0089038B">
        <w:rPr>
          <w:b/>
          <w:sz w:val="24"/>
          <w:szCs w:val="24"/>
        </w:rPr>
        <w:t>итоговой</w:t>
      </w:r>
      <w:r w:rsidRPr="0089038B">
        <w:rPr>
          <w:b/>
          <w:spacing w:val="-5"/>
          <w:sz w:val="24"/>
          <w:szCs w:val="24"/>
        </w:rPr>
        <w:t xml:space="preserve"> </w:t>
      </w:r>
      <w:r w:rsidRPr="0089038B">
        <w:rPr>
          <w:b/>
          <w:sz w:val="24"/>
          <w:szCs w:val="24"/>
        </w:rPr>
        <w:t>диагностики</w:t>
      </w:r>
      <w:r w:rsidRPr="0089038B">
        <w:rPr>
          <w:b/>
          <w:spacing w:val="-5"/>
          <w:sz w:val="24"/>
          <w:szCs w:val="24"/>
        </w:rPr>
        <w:t xml:space="preserve"> </w:t>
      </w:r>
      <w:r w:rsidRPr="0089038B">
        <w:rPr>
          <w:b/>
          <w:sz w:val="24"/>
          <w:szCs w:val="24"/>
        </w:rPr>
        <w:t>по</w:t>
      </w:r>
      <w:r w:rsidRPr="0089038B">
        <w:rPr>
          <w:b/>
          <w:spacing w:val="-5"/>
          <w:sz w:val="24"/>
          <w:szCs w:val="24"/>
        </w:rPr>
        <w:t xml:space="preserve"> </w:t>
      </w:r>
      <w:r w:rsidRPr="0089038B">
        <w:rPr>
          <w:b/>
          <w:sz w:val="24"/>
          <w:szCs w:val="24"/>
        </w:rPr>
        <w:t>образовательным</w:t>
      </w:r>
      <w:r w:rsidRPr="0089038B">
        <w:rPr>
          <w:b/>
          <w:spacing w:val="-5"/>
          <w:sz w:val="24"/>
          <w:szCs w:val="24"/>
        </w:rPr>
        <w:t xml:space="preserve"> </w:t>
      </w:r>
      <w:r w:rsidRPr="0089038B">
        <w:rPr>
          <w:b/>
          <w:sz w:val="24"/>
          <w:szCs w:val="24"/>
        </w:rPr>
        <w:t>областям</w:t>
      </w:r>
    </w:p>
    <w:p w:rsidR="00666801" w:rsidRPr="0089038B" w:rsidRDefault="00666801" w:rsidP="00666801">
      <w:pPr>
        <w:pStyle w:val="a3"/>
        <w:ind w:right="456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7BA303" wp14:editId="5F29A5B8">
            <wp:extent cx="3314700" cy="19335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284A" w:rsidRDefault="009F6C83" w:rsidP="00666801">
      <w:r>
        <w:rPr>
          <w:noProof/>
          <w:lang w:eastAsia="ru-RU"/>
        </w:rPr>
        <w:lastRenderedPageBreak/>
        <w:drawing>
          <wp:inline distT="0" distB="0" distL="0" distR="0">
            <wp:extent cx="3171825" cy="22669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18E8" w:rsidRDefault="009E1A33" w:rsidP="009F6C83">
      <w:pPr>
        <w:jc w:val="center"/>
      </w:pPr>
      <w:r>
        <w:rPr>
          <w:noProof/>
          <w:lang w:eastAsia="ru-RU"/>
        </w:rPr>
        <w:drawing>
          <wp:inline distT="0" distB="0" distL="0" distR="0" wp14:anchorId="5797E258" wp14:editId="78D33317">
            <wp:extent cx="3182112" cy="2188464"/>
            <wp:effectExtent l="0" t="0" r="18415" b="25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6C83" w:rsidRDefault="00552BD9" w:rsidP="009F6C8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004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6C83" w:rsidRDefault="00DC2226" w:rsidP="00666801">
      <w:bookmarkStart w:id="0" w:name="_GoBack"/>
      <w:r>
        <w:rPr>
          <w:noProof/>
          <w:lang w:eastAsia="ru-RU"/>
        </w:rPr>
        <w:drawing>
          <wp:inline distT="0" distB="0" distL="0" distR="0">
            <wp:extent cx="3276600" cy="18669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DD18E8" w:rsidRDefault="00DD18E8" w:rsidP="009E1A33">
      <w:pPr>
        <w:jc w:val="right"/>
      </w:pPr>
    </w:p>
    <w:p w:rsidR="00DD18E8" w:rsidRDefault="00DD18E8"/>
    <w:p w:rsidR="00DD18E8" w:rsidRDefault="00DD18E8"/>
    <w:sectPr w:rsidR="00DD18E8" w:rsidSect="00D971BF">
      <w:pgSz w:w="11906" w:h="16838"/>
      <w:pgMar w:top="851" w:right="851" w:bottom="95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C2"/>
    <w:rsid w:val="00103C65"/>
    <w:rsid w:val="00121DCC"/>
    <w:rsid w:val="001477EC"/>
    <w:rsid w:val="001E1FF4"/>
    <w:rsid w:val="00223BDF"/>
    <w:rsid w:val="00254F95"/>
    <w:rsid w:val="00404CA3"/>
    <w:rsid w:val="00426FCF"/>
    <w:rsid w:val="00513FC0"/>
    <w:rsid w:val="00552BD9"/>
    <w:rsid w:val="005E4585"/>
    <w:rsid w:val="00606FC2"/>
    <w:rsid w:val="00666801"/>
    <w:rsid w:val="007448B1"/>
    <w:rsid w:val="00744E48"/>
    <w:rsid w:val="007D4601"/>
    <w:rsid w:val="0089038B"/>
    <w:rsid w:val="008E3C51"/>
    <w:rsid w:val="009E1A33"/>
    <w:rsid w:val="009F6C83"/>
    <w:rsid w:val="00A30A3C"/>
    <w:rsid w:val="00AE0ED3"/>
    <w:rsid w:val="00B8284A"/>
    <w:rsid w:val="00BD4AF2"/>
    <w:rsid w:val="00D971BF"/>
    <w:rsid w:val="00DC2226"/>
    <w:rsid w:val="00DD18E8"/>
    <w:rsid w:val="00E70ED7"/>
    <w:rsid w:val="00F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B6658-6767-4872-8CC0-2EC599C9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F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3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513FC0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513FC0"/>
    <w:pPr>
      <w:widowControl w:val="0"/>
      <w:autoSpaceDE w:val="0"/>
      <w:autoSpaceDN w:val="0"/>
      <w:spacing w:before="80" w:after="0" w:line="240" w:lineRule="auto"/>
      <w:ind w:left="840" w:right="694" w:hanging="346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Название Знак"/>
    <w:basedOn w:val="a0"/>
    <w:link w:val="a5"/>
    <w:uiPriority w:val="1"/>
    <w:rsid w:val="00513FC0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513F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8E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97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социально-коммуникативные</c:v>
                </c:pt>
                <c:pt idx="3">
                  <c:v>художество=эстетисеские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22</c:v>
                </c:pt>
                <c:pt idx="2">
                  <c:v>32</c:v>
                </c:pt>
                <c:pt idx="3">
                  <c:v>8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социально-коммуникативные</c:v>
                </c:pt>
                <c:pt idx="3">
                  <c:v>художество=эстетисеские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</c:v>
                </c:pt>
                <c:pt idx="1">
                  <c:v>53</c:v>
                </c:pt>
                <c:pt idx="2">
                  <c:v>56</c:v>
                </c:pt>
                <c:pt idx="3">
                  <c:v>64</c:v>
                </c:pt>
                <c:pt idx="4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социально-коммуникативные</c:v>
                </c:pt>
                <c:pt idx="3">
                  <c:v>художество=эстетисеские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24</c:v>
                </c:pt>
                <c:pt idx="1">
                  <c:v>25</c:v>
                </c:pt>
                <c:pt idx="2">
                  <c:v>12</c:v>
                </c:pt>
                <c:pt idx="3">
                  <c:v>28</c:v>
                </c:pt>
                <c:pt idx="4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7518568"/>
        <c:axId val="417518176"/>
        <c:axId val="0"/>
      </c:bar3DChart>
      <c:catAx>
        <c:axId val="417518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18176"/>
        <c:crosses val="autoZero"/>
        <c:auto val="1"/>
        <c:lblAlgn val="ctr"/>
        <c:lblOffset val="100"/>
        <c:noMultiLvlLbl val="0"/>
      </c:catAx>
      <c:valAx>
        <c:axId val="41751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18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познавательная</c:v>
                </c:pt>
                <c:pt idx="2">
                  <c:v>речевая</c:v>
                </c:pt>
                <c:pt idx="3">
                  <c:v>художественно=эстетическое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41.6</c:v>
                </c:pt>
                <c:pt idx="2">
                  <c:v>42</c:v>
                </c:pt>
                <c:pt idx="3">
                  <c:v>43.5</c:v>
                </c:pt>
                <c:pt idx="4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познавательная</c:v>
                </c:pt>
                <c:pt idx="2">
                  <c:v>речевая</c:v>
                </c:pt>
                <c:pt idx="3">
                  <c:v>художественно=эстетическое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47.6</c:v>
                </c:pt>
                <c:pt idx="1">
                  <c:v>50</c:v>
                </c:pt>
                <c:pt idx="2">
                  <c:v>50</c:v>
                </c:pt>
                <c:pt idx="3">
                  <c:v>24</c:v>
                </c:pt>
                <c:pt idx="4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познавательная</c:v>
                </c:pt>
                <c:pt idx="2">
                  <c:v>речевая</c:v>
                </c:pt>
                <c:pt idx="3">
                  <c:v>художественно=эстетическое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5.4</c:v>
                </c:pt>
                <c:pt idx="1">
                  <c:v>8.4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7519744"/>
        <c:axId val="417520136"/>
        <c:axId val="0"/>
      </c:bar3DChart>
      <c:catAx>
        <c:axId val="41751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20136"/>
        <c:crosses val="autoZero"/>
        <c:auto val="1"/>
        <c:lblAlgn val="ctr"/>
        <c:lblOffset val="100"/>
        <c:noMultiLvlLbl val="0"/>
      </c:catAx>
      <c:valAx>
        <c:axId val="417520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1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 -коммуникативное</c:v>
                </c:pt>
                <c:pt idx="3">
                  <c:v>художественное=эстетическое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53</c:v>
                </c:pt>
                <c:pt idx="1">
                  <c:v>60</c:v>
                </c:pt>
                <c:pt idx="2">
                  <c:v>44</c:v>
                </c:pt>
                <c:pt idx="3">
                  <c:v>49.5</c:v>
                </c:pt>
                <c:pt idx="4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 -коммуникативное</c:v>
                </c:pt>
                <c:pt idx="3">
                  <c:v>художественное=эстетическое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</c:v>
                </c:pt>
                <c:pt idx="1">
                  <c:v>34</c:v>
                </c:pt>
                <c:pt idx="2">
                  <c:v>48</c:v>
                </c:pt>
                <c:pt idx="3">
                  <c:v>44.5</c:v>
                </c:pt>
                <c:pt idx="4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 -коммуникативное</c:v>
                </c:pt>
                <c:pt idx="3">
                  <c:v>художественное=эстетическое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</c:v>
                </c:pt>
                <c:pt idx="1">
                  <c:v>6</c:v>
                </c:pt>
                <c:pt idx="2">
                  <c:v>8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7520920"/>
        <c:axId val="417521704"/>
        <c:axId val="0"/>
      </c:bar3DChart>
      <c:catAx>
        <c:axId val="417520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21704"/>
        <c:crosses val="autoZero"/>
        <c:auto val="1"/>
        <c:lblAlgn val="ctr"/>
        <c:lblOffset val="100"/>
        <c:noMultiLvlLbl val="0"/>
      </c:catAx>
      <c:valAx>
        <c:axId val="417521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20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 развитие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49.5</c:v>
                </c:pt>
                <c:pt idx="2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34.5</c:v>
                </c:pt>
                <c:pt idx="2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0582792"/>
        <c:axId val="670583184"/>
      </c:barChart>
      <c:catAx>
        <c:axId val="670582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0583184"/>
        <c:crosses val="autoZero"/>
        <c:auto val="1"/>
        <c:lblAlgn val="ctr"/>
        <c:lblOffset val="100"/>
        <c:noMultiLvlLbl val="0"/>
      </c:catAx>
      <c:valAx>
        <c:axId val="67058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0582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</a:t>
            </a:r>
            <a:r>
              <a:rPr lang="ru-RU" baseline="0"/>
              <a:t> развитие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49.5</c:v>
                </c:pt>
                <c:pt idx="2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34.5</c:v>
                </c:pt>
                <c:pt idx="2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7521312"/>
        <c:axId val="417524056"/>
      </c:barChart>
      <c:catAx>
        <c:axId val="41752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24056"/>
        <c:crosses val="autoZero"/>
        <c:auto val="1"/>
        <c:lblAlgn val="ctr"/>
        <c:lblOffset val="100"/>
        <c:noMultiLvlLbl val="0"/>
      </c:catAx>
      <c:valAx>
        <c:axId val="417524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2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Социально-коммуникативное</a:t>
            </a: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развитие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56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40</c:v>
                </c:pt>
                <c:pt idx="2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7518960"/>
        <c:axId val="417522488"/>
      </c:barChart>
      <c:catAx>
        <c:axId val="41751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22488"/>
        <c:crosses val="autoZero"/>
        <c:auto val="1"/>
        <c:lblAlgn val="ctr"/>
        <c:lblOffset val="100"/>
        <c:noMultiLvlLbl val="0"/>
      </c:catAx>
      <c:valAx>
        <c:axId val="417522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51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</a:t>
            </a:r>
            <a:r>
              <a:rPr lang="ru-RU" baseline="0"/>
              <a:t> развитие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53</c:v>
                </c:pt>
                <c:pt idx="2">
                  <c:v>49.5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37</c:v>
                </c:pt>
                <c:pt idx="2">
                  <c:v>44.5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720640"/>
        <c:axId val="193721424"/>
      </c:barChart>
      <c:catAx>
        <c:axId val="19372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721424"/>
        <c:crosses val="autoZero"/>
        <c:auto val="1"/>
        <c:lblAlgn val="ctr"/>
        <c:lblOffset val="100"/>
        <c:noMultiLvlLbl val="0"/>
      </c:catAx>
      <c:valAx>
        <c:axId val="19372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72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</a:t>
            </a:r>
            <a:r>
              <a:rPr lang="ru-RU" baseline="0"/>
              <a:t> развитие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41.6</c:v>
                </c:pt>
                <c:pt idx="2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2019- 2020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50</c:v>
                </c:pt>
                <c:pt idx="2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2019- 2020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</c:v>
                </c:pt>
                <c:pt idx="1">
                  <c:v>8.4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180728"/>
        <c:axId val="192181904"/>
      </c:barChart>
      <c:catAx>
        <c:axId val="192180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81904"/>
        <c:crosses val="autoZero"/>
        <c:auto val="1"/>
        <c:lblAlgn val="ctr"/>
        <c:lblOffset val="100"/>
        <c:noMultiLvlLbl val="0"/>
      </c:catAx>
      <c:valAx>
        <c:axId val="19218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80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2021-02-24T17:33:00Z</dcterms:created>
  <dcterms:modified xsi:type="dcterms:W3CDTF">2021-02-24T17:33:00Z</dcterms:modified>
</cp:coreProperties>
</file>